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2E" w:rsidRDefault="00A9072E" w:rsidP="00852C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12"/>
          <w:sz w:val="32"/>
          <w:szCs w:val="32"/>
          <w:lang w:eastAsia="uk-UA"/>
        </w:rPr>
      </w:pPr>
    </w:p>
    <w:p w:rsidR="00A9072E" w:rsidRPr="00C53DE4" w:rsidRDefault="00E275DC" w:rsidP="00A9072E">
      <w:pPr>
        <w:spacing w:line="240" w:lineRule="auto"/>
        <w:ind w:righ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A9072E" w:rsidRPr="00A9072E">
        <w:rPr>
          <w:rFonts w:ascii="Times New Roman" w:hAnsi="Times New Roman" w:cs="Times New Roman"/>
          <w:b/>
          <w:sz w:val="26"/>
          <w:szCs w:val="26"/>
        </w:rPr>
        <w:t>.</w:t>
      </w:r>
      <w:r w:rsidR="00A9072E" w:rsidRPr="00A9072E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  <w:r w:rsidR="00A9072E" w:rsidRPr="00A9072E">
        <w:rPr>
          <w:rFonts w:ascii="Times New Roman" w:hAnsi="Times New Roman" w:cs="Times New Roman"/>
          <w:b/>
          <w:sz w:val="26"/>
          <w:szCs w:val="26"/>
        </w:rPr>
        <w:t xml:space="preserve">.2019  р.  № </w:t>
      </w:r>
      <w:r w:rsidR="00A9072E">
        <w:rPr>
          <w:rFonts w:ascii="Times New Roman" w:hAnsi="Times New Roman" w:cs="Times New Roman"/>
          <w:b/>
          <w:sz w:val="26"/>
          <w:szCs w:val="26"/>
          <w:lang w:val="en-US"/>
        </w:rPr>
        <w:t>18</w:t>
      </w:r>
      <w:r w:rsidR="00C53DE4">
        <w:rPr>
          <w:rFonts w:ascii="Times New Roman" w:hAnsi="Times New Roman" w:cs="Times New Roman"/>
          <w:b/>
          <w:sz w:val="26"/>
          <w:szCs w:val="26"/>
        </w:rPr>
        <w:t>6</w:t>
      </w:r>
    </w:p>
    <w:p w:rsidR="00A9072E" w:rsidRPr="00A9072E" w:rsidRDefault="00A9072E" w:rsidP="00A9072E">
      <w:pPr>
        <w:spacing w:line="240" w:lineRule="auto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A9072E">
        <w:rPr>
          <w:rFonts w:ascii="Times New Roman" w:hAnsi="Times New Roman" w:cs="Times New Roman"/>
          <w:b/>
          <w:sz w:val="26"/>
          <w:szCs w:val="26"/>
        </w:rPr>
        <w:t xml:space="preserve">Відповідальним за роботу офіційних веб-сайтів райдержадміністрацій </w:t>
      </w:r>
    </w:p>
    <w:p w:rsidR="00A9072E" w:rsidRPr="00A9072E" w:rsidRDefault="00A9072E" w:rsidP="00A9072E">
      <w:pPr>
        <w:spacing w:after="0" w:line="240" w:lineRule="auto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A9072E">
        <w:rPr>
          <w:rFonts w:ascii="Times New Roman" w:hAnsi="Times New Roman" w:cs="Times New Roman"/>
          <w:b/>
          <w:sz w:val="26"/>
          <w:szCs w:val="26"/>
        </w:rPr>
        <w:t xml:space="preserve">Головам територіальних громад </w:t>
      </w:r>
    </w:p>
    <w:p w:rsidR="00A9072E" w:rsidRPr="00A9072E" w:rsidRDefault="00A9072E" w:rsidP="00A9072E">
      <w:pPr>
        <w:spacing w:after="0" w:line="240" w:lineRule="auto"/>
        <w:ind w:left="4962"/>
        <w:rPr>
          <w:rFonts w:ascii="Times New Roman" w:hAnsi="Times New Roman" w:cs="Times New Roman"/>
          <w:b/>
          <w:sz w:val="26"/>
          <w:szCs w:val="26"/>
        </w:rPr>
      </w:pPr>
      <w:r w:rsidRPr="00A9072E">
        <w:rPr>
          <w:rFonts w:ascii="Times New Roman" w:hAnsi="Times New Roman" w:cs="Times New Roman"/>
          <w:b/>
          <w:sz w:val="26"/>
          <w:szCs w:val="26"/>
        </w:rPr>
        <w:t>Івано-Франківської області</w:t>
      </w:r>
    </w:p>
    <w:p w:rsidR="00A9072E" w:rsidRPr="00A9072E" w:rsidRDefault="00A9072E" w:rsidP="00A9072E">
      <w:pPr>
        <w:spacing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A9072E" w:rsidRPr="00A9072E" w:rsidRDefault="00A9072E" w:rsidP="00A9072E">
      <w:pPr>
        <w:spacing w:line="240" w:lineRule="auto"/>
        <w:ind w:right="-1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72E">
        <w:rPr>
          <w:rFonts w:ascii="Times New Roman" w:hAnsi="Times New Roman" w:cs="Times New Roman"/>
          <w:sz w:val="26"/>
          <w:szCs w:val="26"/>
        </w:rPr>
        <w:t xml:space="preserve">Головне управління </w:t>
      </w:r>
      <w:proofErr w:type="spellStart"/>
      <w:r w:rsidRPr="00A9072E">
        <w:rPr>
          <w:rFonts w:ascii="Times New Roman" w:hAnsi="Times New Roman" w:cs="Times New Roman"/>
          <w:sz w:val="26"/>
          <w:szCs w:val="26"/>
        </w:rPr>
        <w:t>Держпродспоживслужби</w:t>
      </w:r>
      <w:proofErr w:type="spellEnd"/>
      <w:r w:rsidRPr="00A9072E">
        <w:rPr>
          <w:rFonts w:ascii="Times New Roman" w:hAnsi="Times New Roman" w:cs="Times New Roman"/>
          <w:sz w:val="26"/>
          <w:szCs w:val="26"/>
        </w:rPr>
        <w:t xml:space="preserve"> в Івано-Франківській області   (76019 м. Івано-Франківськ, вул. Берегова, 24, тел. 51-13-89,  </w:t>
      </w:r>
      <w:hyperlink r:id="rId6" w:history="1">
        <w:r w:rsidRPr="00A9072E">
          <w:rPr>
            <w:rStyle w:val="a8"/>
            <w:rFonts w:ascii="Times New Roman" w:hAnsi="Times New Roman" w:cs="Times New Roman"/>
            <w:sz w:val="26"/>
            <w:szCs w:val="26"/>
          </w:rPr>
          <w:t>ifdergprod@vetif.gov.ua</w:t>
        </w:r>
      </w:hyperlink>
      <w:r w:rsidRPr="00A9072E">
        <w:rPr>
          <w:rFonts w:ascii="Times New Roman" w:hAnsi="Times New Roman" w:cs="Times New Roman"/>
          <w:sz w:val="26"/>
          <w:szCs w:val="26"/>
        </w:rPr>
        <w:t>)</w:t>
      </w:r>
    </w:p>
    <w:p w:rsidR="00A9072E" w:rsidRPr="00A9072E" w:rsidRDefault="00A9072E" w:rsidP="00A9072E">
      <w:pPr>
        <w:spacing w:line="240" w:lineRule="auto"/>
        <w:ind w:right="-1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072E">
        <w:rPr>
          <w:rFonts w:ascii="Times New Roman" w:hAnsi="Times New Roman" w:cs="Times New Roman"/>
          <w:sz w:val="26"/>
          <w:szCs w:val="26"/>
        </w:rPr>
        <w:t>з метою інформування громадськості та доведення до широкого загалу (в т.ч. шляхом публікації на офіційних веб-сайтах райдержадміністрацій та територіальних громад),   подає  наступну актуальну інформацію.</w:t>
      </w:r>
    </w:p>
    <w:p w:rsidR="00C53DE4" w:rsidRPr="007341AD" w:rsidRDefault="00E275DC" w:rsidP="00C53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53DE4" w:rsidRPr="007341AD">
        <w:rPr>
          <w:rFonts w:ascii="Times New Roman" w:hAnsi="Times New Roman" w:cs="Times New Roman"/>
          <w:b/>
          <w:sz w:val="28"/>
          <w:szCs w:val="28"/>
        </w:rPr>
        <w:t>Як убезпечитися від придбання контрафактного чи фальсифікованого насіння ?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1" locked="0" layoutInCell="1" allowOverlap="1" wp14:anchorId="460E8E60" wp14:editId="3778D783">
            <wp:simplePos x="0" y="0"/>
            <wp:positionH relativeFrom="column">
              <wp:posOffset>78105</wp:posOffset>
            </wp:positionH>
            <wp:positionV relativeFrom="paragraph">
              <wp:posOffset>528955</wp:posOffset>
            </wp:positionV>
            <wp:extent cx="2200910" cy="669290"/>
            <wp:effectExtent l="0" t="0" r="8890" b="0"/>
            <wp:wrapTight wrapText="bothSides">
              <wp:wrapPolygon edited="0">
                <wp:start x="0" y="0"/>
                <wp:lineTo x="0" y="20903"/>
                <wp:lineTo x="21500" y="20903"/>
                <wp:lineTo x="2150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DE4">
        <w:rPr>
          <w:rFonts w:ascii="Times New Roman" w:hAnsi="Times New Roman" w:cs="Times New Roman"/>
          <w:sz w:val="24"/>
          <w:szCs w:val="24"/>
        </w:rPr>
        <w:t xml:space="preserve">       Фахівці Управління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фітосанітарної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 xml:space="preserve"> безпеки Головного управління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Держпродспоживслужби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 xml:space="preserve"> в області застерігають, що в Україні, за експертними оцінками, близько 30% насіння не відповідає належній якості. Це або </w:t>
      </w:r>
      <w:r w:rsidRPr="00C53DE4">
        <w:rPr>
          <w:rFonts w:ascii="Times New Roman" w:hAnsi="Times New Roman" w:cs="Times New Roman"/>
          <w:b/>
          <w:i/>
          <w:sz w:val="24"/>
          <w:szCs w:val="24"/>
        </w:rPr>
        <w:t xml:space="preserve">контрафакт </w:t>
      </w:r>
      <w:r w:rsidRPr="00C53DE4">
        <w:rPr>
          <w:rFonts w:ascii="Times New Roman" w:hAnsi="Times New Roman" w:cs="Times New Roman"/>
          <w:sz w:val="24"/>
          <w:szCs w:val="24"/>
        </w:rPr>
        <w:t xml:space="preserve">(продукція, яка реалізується з порушенням майнових прав інтелектуальної власності), або </w:t>
      </w:r>
      <w:r w:rsidRPr="00C53DE4">
        <w:rPr>
          <w:rFonts w:ascii="Times New Roman" w:hAnsi="Times New Roman" w:cs="Times New Roman"/>
          <w:b/>
          <w:i/>
          <w:sz w:val="24"/>
          <w:szCs w:val="24"/>
        </w:rPr>
        <w:t xml:space="preserve">фальсифікат </w:t>
      </w:r>
      <w:r w:rsidRPr="00C53DE4">
        <w:rPr>
          <w:rFonts w:ascii="Times New Roman" w:hAnsi="Times New Roman" w:cs="Times New Roman"/>
          <w:sz w:val="24"/>
          <w:szCs w:val="24"/>
        </w:rPr>
        <w:t>(продукція, яка виготовлена з порушенням технології, або реалізація з копіюванням упаковки та елементів маркування). Використання для посіву контрафактного та фальсифікованого насіння може спричинити  втрату до 25% урожаю.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Купуючи контрафактне чи фальсифіковане  насіння аграрії</w:t>
      </w:r>
      <w:r w:rsidR="004A44A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53DE4">
        <w:rPr>
          <w:rFonts w:ascii="Times New Roman" w:hAnsi="Times New Roman" w:cs="Times New Roman"/>
          <w:sz w:val="24"/>
          <w:szCs w:val="24"/>
        </w:rPr>
        <w:t xml:space="preserve"> стикаються з такими проблемами як погані сходи або взагалі їхня відсутність, низька врожайність, низька якість врожаю, різнобій сорту, хвороби. У свою чергу  крупні компанії-оригінатори, прагнучи вберегти свій імідж, докладають максимум зусиль у захист від підробок, використовуючи такі ступені захисту: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Тривимірне зображення-голограма (зі зразком можна ознайомитись на сайті компанії. Будь які відхилення можуть свідчити про підробку).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C53DE4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C53DE4">
        <w:rPr>
          <w:rFonts w:ascii="Times New Roman" w:hAnsi="Times New Roman" w:cs="Times New Roman"/>
          <w:sz w:val="24"/>
          <w:szCs w:val="24"/>
        </w:rPr>
        <w:t xml:space="preserve"> – код, який дозволить вам через мобільний додаток провести легку перевірку.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Індивідуальний номер (кожен мішок має свій унікальний серійний номер, який не може повторюватись).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Голограма розташована на місці, де зшивається мішок і у разі відкриття вона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саморуйнується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>, що унеможливлює відрізання чи переклейку голограми на інші мішки-підробки.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Термічне зшивання мішків. Така система не може бути повторно використана, що забезпечує надійну цілісність мішка під час зберігання і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транс-</w:t>
      </w:r>
      <w:proofErr w:type="spellEnd"/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DE4">
        <w:rPr>
          <w:rFonts w:ascii="Times New Roman" w:hAnsi="Times New Roman" w:cs="Times New Roman"/>
          <w:sz w:val="24"/>
          <w:szCs w:val="24"/>
        </w:rPr>
        <w:t>портування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 xml:space="preserve"> і унеможливлює фальсифікацію після закриття пакування.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Вберегтись від масового засилля підробок на ринку насіння можна тільки будучи добре проінформованим, і якщо у вас є хоча б невелика частка сумніву щодо оригінальності насіння, яке ви збираєтесь купувати, - зверніть увагу на такі показники: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виробник має бути включеним до Державного реєстру суб’єктів насінництва та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розсадництва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>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lastRenderedPageBreak/>
        <w:t xml:space="preserve">       - кожна компанія-оригінатор має своїх дистриб’юторів (перевірте чи поцікавтесь у компанії). Досить часто представники компаній-оригінаторів та їхні менеджери можуть знати недобросовісних продавців чи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підробників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 xml:space="preserve"> насіння (існують так звані «чорні» списки).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вимагайте Сертифікат, який засвідчує сортові якості насіння та Сертифікат, який засвідчує посівні якості насіння. До продажу не може пропонуватися насіння сорту, котрий не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занесено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 xml:space="preserve"> у  Державний реєстр сортів рослин придатних для поширення в Україні.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- купуйте тільки за безготівковий розрахунок, зберігаючи всі чеки та квитанції. У такому разі ви можете мати беззаперечні докази.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перевірте всі пакувальні мішки та насіння у  них. Як правило підроблене насіння фарбується неякісною фарбою, яка осипається. На мішках можуть бути голограми, роздруковані на кольоровому принтері. Номерні знаки можуть бути однаковими, або не відповідати сорту тощо.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занижена ціна є завжди підозрою. Якісне висококласне насіння не може бути дешевим, оскільки на його випробування, тестування, дослідження компанії витрачають колосальні суми.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- перевірте  усю можливу інформацію у мережі Інтернет чи через ЗМІ. Досить часто ви зможете знайти у відкритому доступі інформацію про негативний досвід аграріїв, відкриті кримінальні провадження тощо.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При купівлі насіння обов’язково перевіряйте відповідність інформації у сертифікатах та на етикетці у мішку. Номер партії та країна виробництва насіння повинні співпадати. Не слід довіряти незасвідченим копіям сертифікатів, а у справжності сертифікату можна пересвідчитися через електронний доступ до «Реєстру сертифікатів на насіння та/або садивний матеріал». Отримуючи партію насіння обов’язково перевіряйте наявність двох етикеток (внутрішньої та зовнішньої).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3DE4">
        <w:rPr>
          <w:rFonts w:ascii="Times New Roman" w:hAnsi="Times New Roman" w:cs="Times New Roman"/>
          <w:sz w:val="24"/>
          <w:szCs w:val="24"/>
        </w:rPr>
        <w:t xml:space="preserve">       Основні засади виробництва та обігу насіння і садивного матеріалу визначає Закон України «Про насіння та садивний матеріал»». Відповідно до  Закону насіння і садивний матеріал вводяться в обіг лише після їх сертифікації, кожна партія насіння і садивного матеріалу для реалізації повинна супроводжуватися сертифікатами, використання для сівби насіння, що не має відповідного сертифікату, забороняється. Суб’єкт насінництва та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розсадництва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 xml:space="preserve"> позбавляється права займатися виробництвом, реалізацією, використанням насіння і садивного матеріалу шляхом виключення з Реєстру суб’єктів насінництва та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розсадництва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 xml:space="preserve"> у разі систематичного  грубого порушення ним законодавства у сфері насінництва та </w:t>
      </w:r>
      <w:proofErr w:type="spellStart"/>
      <w:r w:rsidRPr="00C53DE4">
        <w:rPr>
          <w:rFonts w:ascii="Times New Roman" w:hAnsi="Times New Roman" w:cs="Times New Roman"/>
          <w:sz w:val="24"/>
          <w:szCs w:val="24"/>
        </w:rPr>
        <w:t>розсадництва</w:t>
      </w:r>
      <w:proofErr w:type="spellEnd"/>
      <w:r w:rsidRPr="00C53DE4">
        <w:rPr>
          <w:rFonts w:ascii="Times New Roman" w:hAnsi="Times New Roman" w:cs="Times New Roman"/>
          <w:sz w:val="24"/>
          <w:szCs w:val="24"/>
        </w:rPr>
        <w:t>. Накладення стягнення не звільняє винних осіб від відшкодування збитків у випадках і порядку, передбачених законом.</w:t>
      </w:r>
    </w:p>
    <w:p w:rsidR="00C53DE4" w:rsidRPr="00C53DE4" w:rsidRDefault="00C53DE4" w:rsidP="00C53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5DC" w:rsidRPr="00C53DE4" w:rsidRDefault="00E275DC" w:rsidP="00E275DC">
      <w:pPr>
        <w:spacing w:after="0"/>
        <w:jc w:val="center"/>
        <w:rPr>
          <w:b/>
          <w:sz w:val="24"/>
          <w:szCs w:val="24"/>
        </w:rPr>
      </w:pPr>
    </w:p>
    <w:sectPr w:rsidR="00E275DC" w:rsidRPr="00C53DE4" w:rsidSect="00852CAA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705C6"/>
    <w:multiLevelType w:val="multilevel"/>
    <w:tmpl w:val="5B32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C2"/>
    <w:rsid w:val="0005180F"/>
    <w:rsid w:val="000B7077"/>
    <w:rsid w:val="00243718"/>
    <w:rsid w:val="00257E9D"/>
    <w:rsid w:val="002A7E16"/>
    <w:rsid w:val="00330361"/>
    <w:rsid w:val="003C32CC"/>
    <w:rsid w:val="004A44A9"/>
    <w:rsid w:val="00521B47"/>
    <w:rsid w:val="005577F0"/>
    <w:rsid w:val="005C44BB"/>
    <w:rsid w:val="00613840"/>
    <w:rsid w:val="00693042"/>
    <w:rsid w:val="00711C47"/>
    <w:rsid w:val="00736DDA"/>
    <w:rsid w:val="00843DCF"/>
    <w:rsid w:val="00852CAA"/>
    <w:rsid w:val="00875366"/>
    <w:rsid w:val="00896F48"/>
    <w:rsid w:val="008F26A0"/>
    <w:rsid w:val="00A9072E"/>
    <w:rsid w:val="00AC1107"/>
    <w:rsid w:val="00B03CBB"/>
    <w:rsid w:val="00BD00BD"/>
    <w:rsid w:val="00C53DE4"/>
    <w:rsid w:val="00CA1395"/>
    <w:rsid w:val="00CA2A65"/>
    <w:rsid w:val="00D264C2"/>
    <w:rsid w:val="00DA3406"/>
    <w:rsid w:val="00E275DC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1C47"/>
    <w:rPr>
      <w:i/>
      <w:iCs/>
    </w:rPr>
  </w:style>
  <w:style w:type="character" w:styleId="a4">
    <w:name w:val="Strong"/>
    <w:basedOn w:val="a0"/>
    <w:uiPriority w:val="22"/>
    <w:qFormat/>
    <w:rsid w:val="00711C47"/>
    <w:rPr>
      <w:b/>
      <w:bCs/>
    </w:rPr>
  </w:style>
  <w:style w:type="paragraph" w:styleId="a5">
    <w:name w:val="Normal (Web)"/>
    <w:basedOn w:val="a"/>
    <w:uiPriority w:val="99"/>
    <w:semiHidden/>
    <w:unhideWhenUsed/>
    <w:rsid w:val="0071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2CAA"/>
    <w:rPr>
      <w:rFonts w:ascii="Tahoma" w:hAnsi="Tahoma" w:cs="Tahoma"/>
      <w:sz w:val="16"/>
      <w:szCs w:val="16"/>
    </w:rPr>
  </w:style>
  <w:style w:type="character" w:styleId="a8">
    <w:name w:val="Hyperlink"/>
    <w:rsid w:val="00A90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11C47"/>
    <w:rPr>
      <w:i/>
      <w:iCs/>
    </w:rPr>
  </w:style>
  <w:style w:type="character" w:styleId="a4">
    <w:name w:val="Strong"/>
    <w:basedOn w:val="a0"/>
    <w:uiPriority w:val="22"/>
    <w:qFormat/>
    <w:rsid w:val="00711C47"/>
    <w:rPr>
      <w:b/>
      <w:bCs/>
    </w:rPr>
  </w:style>
  <w:style w:type="paragraph" w:styleId="a5">
    <w:name w:val="Normal (Web)"/>
    <w:basedOn w:val="a"/>
    <w:uiPriority w:val="99"/>
    <w:semiHidden/>
    <w:unhideWhenUsed/>
    <w:rsid w:val="0071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2CAA"/>
    <w:rPr>
      <w:rFonts w:ascii="Tahoma" w:hAnsi="Tahoma" w:cs="Tahoma"/>
      <w:sz w:val="16"/>
      <w:szCs w:val="16"/>
    </w:rPr>
  </w:style>
  <w:style w:type="character" w:styleId="a8">
    <w:name w:val="Hyperlink"/>
    <w:rsid w:val="00A90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976">
          <w:blockQuote w:val="1"/>
          <w:marLeft w:val="1200"/>
          <w:marRight w:val="0"/>
          <w:marTop w:val="0"/>
          <w:marBottom w:val="375"/>
          <w:divBdr>
            <w:top w:val="none" w:sz="0" w:space="15" w:color="auto"/>
            <w:left w:val="single" w:sz="24" w:space="15" w:color="2DB7E6"/>
            <w:bottom w:val="none" w:sz="0" w:space="15" w:color="auto"/>
            <w:right w:val="none" w:sz="0" w:space="15" w:color="auto"/>
          </w:divBdr>
        </w:div>
        <w:div w:id="2094619252">
          <w:blockQuote w:val="1"/>
          <w:marLeft w:val="1200"/>
          <w:marRight w:val="0"/>
          <w:marTop w:val="0"/>
          <w:marBottom w:val="375"/>
          <w:divBdr>
            <w:top w:val="none" w:sz="0" w:space="15" w:color="auto"/>
            <w:left w:val="single" w:sz="24" w:space="15" w:color="2DB7E6"/>
            <w:bottom w:val="none" w:sz="0" w:space="15" w:color="auto"/>
            <w:right w:val="none" w:sz="0" w:space="15" w:color="auto"/>
          </w:divBdr>
        </w:div>
      </w:divsChild>
    </w:div>
    <w:div w:id="771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0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678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7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331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9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589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dergprod@vetif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2019-10-17T10:20:00Z</cp:lastPrinted>
  <dcterms:created xsi:type="dcterms:W3CDTF">2019-10-17T10:20:00Z</dcterms:created>
  <dcterms:modified xsi:type="dcterms:W3CDTF">2019-10-17T10:21:00Z</dcterms:modified>
</cp:coreProperties>
</file>