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2" w:rsidRPr="00CA3602" w:rsidRDefault="00CA3602" w:rsidP="00CA3602">
      <w:pPr>
        <w:ind w:right="566" w:firstLine="708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«Відповідно до постанови Кабінету Міністрів України</w:t>
      </w:r>
      <w:r>
        <w:rPr>
          <w:i/>
          <w:szCs w:val="28"/>
          <w:lang w:val="en-US"/>
        </w:rPr>
        <w:t xml:space="preserve"> </w:t>
      </w:r>
      <w:r>
        <w:rPr>
          <w:i/>
          <w:szCs w:val="28"/>
          <w:lang w:val="uk-UA"/>
        </w:rPr>
        <w:t>від 25.03.2016 року №246 «Про затвердження Порядку проведення конкурсу на зайняття посад державної служби» Управлінням економіки Коломийської районної державної адміністрації оголошено конкурс на заміщення вакантної  посади</w:t>
      </w:r>
      <w:r w:rsidRPr="00CA3602">
        <w:rPr>
          <w:i/>
          <w:szCs w:val="28"/>
          <w:lang w:val="uk-UA"/>
        </w:rPr>
        <w:t xml:space="preserve"> </w:t>
      </w:r>
      <w:r w:rsidRPr="00CA3602">
        <w:rPr>
          <w:rStyle w:val="rvts15"/>
          <w:i/>
          <w:szCs w:val="28"/>
          <w:lang w:val="uk-UA"/>
        </w:rPr>
        <w:t>головного спеціаліста відділу с</w:t>
      </w:r>
      <w:r>
        <w:rPr>
          <w:rStyle w:val="rvts15"/>
          <w:i/>
          <w:szCs w:val="28"/>
          <w:lang w:val="uk-UA"/>
        </w:rPr>
        <w:t xml:space="preserve">оціально-економічного розвитку, </w:t>
      </w:r>
      <w:r w:rsidRPr="00CA3602">
        <w:rPr>
          <w:rStyle w:val="rvts15"/>
          <w:i/>
          <w:szCs w:val="28"/>
          <w:lang w:val="uk-UA"/>
        </w:rPr>
        <w:t>житлово-комунального господарства, будівництва та інфраструктури управління економіки</w:t>
      </w:r>
      <w:r w:rsidRPr="00CA3602">
        <w:rPr>
          <w:i/>
          <w:szCs w:val="28"/>
          <w:lang w:val="uk-UA"/>
        </w:rPr>
        <w:t xml:space="preserve">. </w:t>
      </w:r>
    </w:p>
    <w:p w:rsidR="00CA3602" w:rsidRDefault="002905AF" w:rsidP="00CA3602">
      <w:pPr>
        <w:ind w:firstLine="709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Документи приймаються з  </w:t>
      </w:r>
      <w:r w:rsidRPr="002905AF">
        <w:rPr>
          <w:i/>
          <w:szCs w:val="28"/>
        </w:rPr>
        <w:t>7</w:t>
      </w:r>
      <w:r>
        <w:rPr>
          <w:i/>
          <w:szCs w:val="28"/>
          <w:lang w:val="uk-UA"/>
        </w:rPr>
        <w:t xml:space="preserve"> по 2</w:t>
      </w:r>
      <w:r w:rsidRPr="002905AF">
        <w:rPr>
          <w:i/>
          <w:szCs w:val="28"/>
        </w:rPr>
        <w:t>1</w:t>
      </w:r>
      <w:r w:rsidR="00CA3602">
        <w:rPr>
          <w:i/>
          <w:szCs w:val="28"/>
          <w:lang w:val="uk-UA"/>
        </w:rPr>
        <w:t xml:space="preserve"> грудня 2016 року.</w:t>
      </w:r>
    </w:p>
    <w:p w:rsidR="00CA3602" w:rsidRDefault="00CA3602" w:rsidP="00CA3602">
      <w:pPr>
        <w:ind w:firstLine="709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Детальніше з інформацією про конкурс можна ознайомитися на сайті Національного агентства України з питань державної служби». </w:t>
      </w:r>
    </w:p>
    <w:p w:rsidR="00CA3602" w:rsidRPr="00056FA9" w:rsidRDefault="00CA3602" w:rsidP="00CA3602">
      <w:pPr>
        <w:jc w:val="both"/>
        <w:rPr>
          <w:b/>
          <w:szCs w:val="28"/>
        </w:rPr>
      </w:pPr>
    </w:p>
    <w:p w:rsidR="00A86076" w:rsidRPr="00D052CD" w:rsidRDefault="00A86076" w:rsidP="00A86076">
      <w:pPr>
        <w:ind w:left="5664"/>
        <w:jc w:val="both"/>
        <w:rPr>
          <w:b/>
          <w:szCs w:val="28"/>
        </w:rPr>
      </w:pPr>
      <w:proofErr w:type="spellStart"/>
      <w:r w:rsidRPr="00DE1409">
        <w:rPr>
          <w:b/>
          <w:szCs w:val="28"/>
        </w:rPr>
        <w:t>Додаток</w:t>
      </w:r>
      <w:proofErr w:type="spellEnd"/>
      <w:r w:rsidR="00F20CAF">
        <w:rPr>
          <w:b/>
          <w:szCs w:val="28"/>
          <w:lang w:val="uk-UA"/>
        </w:rPr>
        <w:t xml:space="preserve"> 1</w:t>
      </w:r>
      <w:r>
        <w:rPr>
          <w:b/>
          <w:szCs w:val="28"/>
          <w:lang w:val="uk-UA"/>
        </w:rPr>
        <w:t xml:space="preserve">  </w:t>
      </w:r>
      <w:r w:rsidRPr="00DE1409">
        <w:rPr>
          <w:b/>
          <w:szCs w:val="28"/>
        </w:rPr>
        <w:t xml:space="preserve"> </w:t>
      </w:r>
    </w:p>
    <w:p w:rsidR="00A86076" w:rsidRDefault="00A86076" w:rsidP="00A86076">
      <w:pPr>
        <w:ind w:firstLine="4962"/>
        <w:jc w:val="both"/>
        <w:rPr>
          <w:b/>
          <w:szCs w:val="28"/>
          <w:lang w:val="uk-UA"/>
        </w:rPr>
      </w:pPr>
      <w:proofErr w:type="gramStart"/>
      <w:r w:rsidRPr="00DE1409">
        <w:rPr>
          <w:b/>
          <w:szCs w:val="28"/>
        </w:rPr>
        <w:t>до</w:t>
      </w:r>
      <w:proofErr w:type="gramEnd"/>
      <w:r w:rsidRPr="00DE1409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наказу управління економіки</w:t>
      </w:r>
    </w:p>
    <w:p w:rsidR="00A86076" w:rsidRPr="000B0FF9" w:rsidRDefault="00A86076" w:rsidP="00A86076">
      <w:pPr>
        <w:ind w:firstLine="496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райдержадміністрації</w:t>
      </w:r>
    </w:p>
    <w:p w:rsidR="00A86076" w:rsidRPr="00CA3602" w:rsidRDefault="00A86076" w:rsidP="00A86076">
      <w:pPr>
        <w:ind w:firstLine="4962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від</w:t>
      </w:r>
      <w:proofErr w:type="spellEnd"/>
      <w:r>
        <w:rPr>
          <w:b/>
          <w:szCs w:val="28"/>
        </w:rPr>
        <w:t xml:space="preserve"> </w:t>
      </w:r>
      <w:r w:rsidR="00CA3602">
        <w:rPr>
          <w:b/>
          <w:szCs w:val="28"/>
          <w:lang w:val="uk-UA"/>
        </w:rPr>
        <w:t>05.12.</w:t>
      </w:r>
      <w:r w:rsidR="00F20CAF">
        <w:rPr>
          <w:b/>
          <w:szCs w:val="28"/>
          <w:lang w:val="uk-UA"/>
        </w:rPr>
        <w:t>2016</w:t>
      </w:r>
      <w:r w:rsidR="00CA3602">
        <w:rPr>
          <w:b/>
          <w:szCs w:val="28"/>
        </w:rPr>
        <w:t xml:space="preserve"> №</w:t>
      </w:r>
      <w:r w:rsidR="00CA3602">
        <w:rPr>
          <w:b/>
          <w:szCs w:val="28"/>
          <w:lang w:val="uk-UA"/>
        </w:rPr>
        <w:t>12-ОД</w:t>
      </w:r>
    </w:p>
    <w:p w:rsidR="00A86076" w:rsidRPr="006251A7" w:rsidRDefault="00A86076" w:rsidP="00A86076">
      <w:pPr>
        <w:ind w:firstLine="4962"/>
        <w:jc w:val="both"/>
        <w:rPr>
          <w:b/>
          <w:szCs w:val="28"/>
          <w:lang w:val="uk-UA"/>
        </w:rPr>
      </w:pPr>
    </w:p>
    <w:p w:rsidR="00A86076" w:rsidRPr="00D23AC5" w:rsidRDefault="00A86076" w:rsidP="00A86076">
      <w:pPr>
        <w:pStyle w:val="rvps7"/>
        <w:spacing w:before="0" w:beforeAutospacing="0" w:after="0" w:afterAutospacing="0"/>
        <w:ind w:right="566"/>
        <w:jc w:val="center"/>
        <w:rPr>
          <w:rStyle w:val="rvts15"/>
          <w:b/>
          <w:sz w:val="28"/>
          <w:szCs w:val="28"/>
          <w:lang w:val="uk-UA"/>
        </w:rPr>
      </w:pPr>
      <w:r w:rsidRPr="00D23AC5"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rStyle w:val="rvts15"/>
          <w:b/>
          <w:sz w:val="28"/>
          <w:szCs w:val="28"/>
          <w:lang w:val="uk-UA"/>
        </w:rPr>
        <w:t xml:space="preserve"> </w:t>
      </w:r>
      <w:r w:rsidRPr="00D23AC5">
        <w:rPr>
          <w:b/>
          <w:sz w:val="28"/>
          <w:szCs w:val="28"/>
          <w:lang w:val="uk-UA"/>
        </w:rPr>
        <w:br/>
      </w:r>
      <w:r w:rsidRPr="00D23AC5">
        <w:rPr>
          <w:rStyle w:val="rvts15"/>
          <w:b/>
          <w:sz w:val="28"/>
          <w:szCs w:val="28"/>
          <w:lang w:val="uk-UA"/>
        </w:rPr>
        <w:t>проведення конкурсу</w:t>
      </w:r>
    </w:p>
    <w:p w:rsidR="00A86076" w:rsidRDefault="00A86076" w:rsidP="00A86076">
      <w:pPr>
        <w:ind w:right="566" w:firstLine="708"/>
        <w:jc w:val="center"/>
        <w:rPr>
          <w:rStyle w:val="rvts15"/>
          <w:b/>
          <w:szCs w:val="28"/>
          <w:lang w:val="uk-UA"/>
        </w:rPr>
      </w:pPr>
      <w:r w:rsidRPr="00D23AC5">
        <w:rPr>
          <w:rStyle w:val="rvts0"/>
          <w:b/>
          <w:szCs w:val="28"/>
          <w:lang w:val="uk-UA"/>
        </w:rPr>
        <w:t>на зайняття вакантної поса</w:t>
      </w:r>
      <w:r w:rsidR="009369A6">
        <w:rPr>
          <w:rStyle w:val="rvts0"/>
          <w:b/>
          <w:szCs w:val="28"/>
          <w:lang w:val="uk-UA"/>
        </w:rPr>
        <w:t>ди державної служби категорії “В</w:t>
      </w:r>
      <w:r w:rsidRPr="00D23AC5">
        <w:rPr>
          <w:rStyle w:val="rvts0"/>
          <w:b/>
          <w:szCs w:val="28"/>
          <w:lang w:val="uk-UA"/>
        </w:rPr>
        <w:t xml:space="preserve">” </w:t>
      </w:r>
      <w:r w:rsidR="009369A6">
        <w:rPr>
          <w:rStyle w:val="rvts0"/>
          <w:b/>
          <w:szCs w:val="28"/>
          <w:lang w:val="uk-UA"/>
        </w:rPr>
        <w:t>–</w:t>
      </w:r>
      <w:r w:rsidRPr="00D23AC5">
        <w:rPr>
          <w:rStyle w:val="rvts0"/>
          <w:b/>
          <w:szCs w:val="28"/>
          <w:lang w:val="uk-UA"/>
        </w:rPr>
        <w:t xml:space="preserve"> </w:t>
      </w:r>
      <w:r w:rsidR="009369A6">
        <w:rPr>
          <w:rStyle w:val="rvts15"/>
          <w:b/>
          <w:szCs w:val="28"/>
          <w:lang w:val="uk-UA"/>
        </w:rPr>
        <w:t>головного спеціаліста</w:t>
      </w:r>
      <w:r w:rsidRPr="00D23AC5">
        <w:rPr>
          <w:rStyle w:val="rvts15"/>
          <w:b/>
          <w:szCs w:val="28"/>
          <w:lang w:val="uk-UA"/>
        </w:rPr>
        <w:t xml:space="preserve"> відділу соціально-економічного розвитку, </w:t>
      </w:r>
    </w:p>
    <w:p w:rsidR="00A86076" w:rsidRPr="006251A7" w:rsidRDefault="00A86076" w:rsidP="00A86076">
      <w:pPr>
        <w:ind w:right="566" w:firstLine="708"/>
        <w:jc w:val="center"/>
        <w:rPr>
          <w:b/>
          <w:szCs w:val="28"/>
          <w:lang w:val="uk-UA"/>
        </w:rPr>
      </w:pPr>
      <w:r w:rsidRPr="00D23AC5">
        <w:rPr>
          <w:rStyle w:val="rvts15"/>
          <w:b/>
          <w:szCs w:val="28"/>
          <w:lang w:val="uk-UA"/>
        </w:rPr>
        <w:t>житлово-комунального господарства, будівництва та інфраструктури управління економіки Коломийської районної державної адміністрації</w:t>
      </w:r>
      <w:r>
        <w:rPr>
          <w:rStyle w:val="rvts15"/>
          <w:b/>
          <w:szCs w:val="28"/>
          <w:lang w:val="uk-UA"/>
        </w:rPr>
        <w:t xml:space="preserve"> </w:t>
      </w:r>
      <w:r w:rsidRPr="00D23AC5">
        <w:rPr>
          <w:rStyle w:val="rvts15"/>
          <w:b/>
          <w:szCs w:val="28"/>
          <w:lang w:val="uk-UA"/>
        </w:rPr>
        <w:t>Івано-Франківської області</w:t>
      </w:r>
    </w:p>
    <w:p w:rsidR="00A86076" w:rsidRDefault="00A86076" w:rsidP="00A86076">
      <w:pPr>
        <w:rPr>
          <w:szCs w:val="28"/>
          <w:lang w:val="uk-UA"/>
        </w:rPr>
      </w:pPr>
    </w:p>
    <w:tbl>
      <w:tblPr>
        <w:tblW w:w="5000" w:type="pct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6354"/>
      </w:tblGrid>
      <w:tr w:rsidR="00A86076" w:rsidRPr="00D168F5" w:rsidTr="00B851D5">
        <w:tc>
          <w:tcPr>
            <w:tcW w:w="5000" w:type="pct"/>
            <w:gridSpan w:val="2"/>
            <w:vAlign w:val="center"/>
          </w:tcPr>
          <w:p w:rsidR="00A86076" w:rsidRPr="00D168F5" w:rsidRDefault="00A86076" w:rsidP="00B851D5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A86076" w:rsidRPr="00D168F5" w:rsidTr="00530E2F">
        <w:trPr>
          <w:trHeight w:val="416"/>
        </w:trPr>
        <w:tc>
          <w:tcPr>
            <w:tcW w:w="1776" w:type="pct"/>
          </w:tcPr>
          <w:p w:rsidR="00A86076" w:rsidRPr="00D168F5" w:rsidRDefault="00A86076" w:rsidP="00B851D5">
            <w:pPr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3224" w:type="pct"/>
          </w:tcPr>
          <w:p w:rsidR="00A86076" w:rsidRPr="00D168F5" w:rsidRDefault="00F20CAF" w:rsidP="00B851D5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shd w:val="clear" w:color="auto" w:fill="FFFFFF"/>
                <w:lang w:val="uk-UA"/>
              </w:rPr>
              <w:t>О</w:t>
            </w:r>
            <w:r>
              <w:rPr>
                <w:szCs w:val="28"/>
                <w:lang w:val="uk-UA"/>
              </w:rPr>
              <w:t>рганізовує</w:t>
            </w:r>
            <w:r w:rsidR="00A86076" w:rsidRPr="00D168F5">
              <w:rPr>
                <w:szCs w:val="28"/>
                <w:lang w:val="uk-UA"/>
              </w:rPr>
              <w:t xml:space="preserve"> стратегічне планування, програмування та прогнозування економічного та соціального розвитку району.</w:t>
            </w:r>
          </w:p>
          <w:p w:rsidR="00A86076" w:rsidRPr="00D168F5" w:rsidRDefault="00F20CAF" w:rsidP="00B851D5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Готує</w:t>
            </w:r>
            <w:r w:rsidR="00A86076" w:rsidRPr="00D168F5">
              <w:rPr>
                <w:szCs w:val="28"/>
                <w:lang w:val="uk-UA"/>
              </w:rPr>
              <w:t xml:space="preserve"> пропозиції, спрямовані на поглиблення економічних реформ з питань, що належать до діяльності відділу.</w:t>
            </w:r>
          </w:p>
          <w:p w:rsidR="00A86076" w:rsidRPr="00D168F5" w:rsidRDefault="00F20CAF" w:rsidP="00B851D5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Організовує</w:t>
            </w:r>
            <w:r w:rsidR="00A86076" w:rsidRPr="00D168F5">
              <w:rPr>
                <w:szCs w:val="28"/>
                <w:lang w:val="uk-UA"/>
              </w:rPr>
              <w:t xml:space="preserve"> роботу з документами.</w:t>
            </w:r>
          </w:p>
          <w:p w:rsidR="00A86076" w:rsidRPr="00D168F5" w:rsidRDefault="00F20CAF" w:rsidP="00B851D5">
            <w:pPr>
              <w:tabs>
                <w:tab w:val="left" w:pos="459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Розробляє</w:t>
            </w:r>
            <w:r w:rsidR="00A86076" w:rsidRPr="00D168F5">
              <w:rPr>
                <w:szCs w:val="28"/>
                <w:lang w:val="uk-UA"/>
              </w:rPr>
              <w:t xml:space="preserve"> на основі поданої інформації структурних підрозділів райдержадміністрації, органів місцевого самоврядування, а також по діючих підприємствах на території району, зведення щорічних планів і середньострокових програм соціально-економічного розвитку району, а також аналіз бюджетоутворюючих показників.</w:t>
            </w:r>
          </w:p>
          <w:p w:rsidR="00A86076" w:rsidRPr="00D168F5" w:rsidRDefault="00F20CAF" w:rsidP="00B851D5">
            <w:pPr>
              <w:ind w:firstLine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A86076" w:rsidRPr="00D168F5">
              <w:rPr>
                <w:szCs w:val="28"/>
                <w:lang w:val="uk-UA"/>
              </w:rPr>
              <w:t>ров</w:t>
            </w:r>
            <w:r>
              <w:rPr>
                <w:szCs w:val="28"/>
                <w:lang w:val="uk-UA"/>
              </w:rPr>
              <w:t>одить</w:t>
            </w:r>
            <w:r w:rsidR="002F0485">
              <w:rPr>
                <w:szCs w:val="28"/>
                <w:lang w:val="uk-UA"/>
              </w:rPr>
              <w:t xml:space="preserve"> </w:t>
            </w:r>
            <w:r w:rsidR="00A86076" w:rsidRPr="00D168F5">
              <w:rPr>
                <w:szCs w:val="28"/>
                <w:lang w:val="uk-UA"/>
              </w:rPr>
              <w:t xml:space="preserve"> щоквартальн</w:t>
            </w:r>
            <w:r w:rsidR="002F0485">
              <w:rPr>
                <w:szCs w:val="28"/>
                <w:lang w:val="uk-UA"/>
              </w:rPr>
              <w:t>ий</w:t>
            </w:r>
            <w:r>
              <w:rPr>
                <w:szCs w:val="28"/>
                <w:lang w:val="uk-UA"/>
              </w:rPr>
              <w:t xml:space="preserve"> аналіз соціально-економічного </w:t>
            </w:r>
            <w:r w:rsidR="00A86076" w:rsidRPr="00D168F5">
              <w:rPr>
                <w:szCs w:val="28"/>
                <w:lang w:val="uk-UA"/>
              </w:rPr>
              <w:t xml:space="preserve">розвитку району, </w:t>
            </w:r>
            <w:r w:rsidR="002F0485">
              <w:rPr>
                <w:szCs w:val="28"/>
                <w:lang w:val="uk-UA"/>
              </w:rPr>
              <w:t>готу</w:t>
            </w:r>
            <w:r>
              <w:rPr>
                <w:szCs w:val="28"/>
                <w:lang w:val="uk-UA"/>
              </w:rPr>
              <w:t>є</w:t>
            </w:r>
            <w:r w:rsidR="00A86076" w:rsidRPr="00D168F5">
              <w:rPr>
                <w:szCs w:val="28"/>
                <w:lang w:val="uk-UA"/>
              </w:rPr>
              <w:t xml:space="preserve"> інформаційно-аналітичн</w:t>
            </w:r>
            <w:r>
              <w:rPr>
                <w:szCs w:val="28"/>
                <w:lang w:val="uk-UA"/>
              </w:rPr>
              <w:t>у документацію</w:t>
            </w:r>
            <w:r w:rsidR="00A86076" w:rsidRPr="00D168F5">
              <w:rPr>
                <w:szCs w:val="28"/>
                <w:lang w:val="uk-UA"/>
              </w:rPr>
              <w:t>.</w:t>
            </w:r>
          </w:p>
          <w:p w:rsidR="00A86076" w:rsidRPr="00D168F5" w:rsidRDefault="00F20CAF" w:rsidP="00B851D5">
            <w:pPr>
              <w:ind w:firstLine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Забезпечує</w:t>
            </w:r>
            <w:r w:rsidR="00A86076" w:rsidRPr="00D168F5">
              <w:rPr>
                <w:szCs w:val="28"/>
                <w:lang w:val="uk-UA"/>
              </w:rPr>
              <w:t xml:space="preserve"> поступлення, зберігання і обробку статистичних матеріалів, які характеризують кількісні і якісні показники соціально-</w:t>
            </w:r>
            <w:r w:rsidR="00A86076" w:rsidRPr="00D168F5">
              <w:rPr>
                <w:szCs w:val="28"/>
                <w:lang w:val="uk-UA"/>
              </w:rPr>
              <w:lastRenderedPageBreak/>
              <w:t>економічного розвитку району на основі статистичної інформації.</w:t>
            </w:r>
          </w:p>
          <w:p w:rsidR="00A86076" w:rsidRPr="00D168F5" w:rsidRDefault="00F20CAF" w:rsidP="00B851D5">
            <w:pPr>
              <w:ind w:firstLine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Веде</w:t>
            </w:r>
            <w:r w:rsidR="00A86076" w:rsidRPr="00D168F5">
              <w:rPr>
                <w:szCs w:val="28"/>
                <w:lang w:val="uk-UA"/>
              </w:rPr>
              <w:t xml:space="preserve"> контроль </w:t>
            </w:r>
            <w:r w:rsidR="00530E2F">
              <w:rPr>
                <w:szCs w:val="28"/>
                <w:lang w:val="uk-UA"/>
              </w:rPr>
              <w:t>за ходом виконання про</w:t>
            </w:r>
            <w:bookmarkStart w:id="0" w:name="_GoBack"/>
            <w:bookmarkEnd w:id="0"/>
            <w:r w:rsidR="00530E2F">
              <w:rPr>
                <w:szCs w:val="28"/>
                <w:lang w:val="uk-UA"/>
              </w:rPr>
              <w:t>грами соціально-економічного та культурного розвитку району</w:t>
            </w:r>
            <w:r w:rsidR="00A86076" w:rsidRPr="00D168F5">
              <w:rPr>
                <w:szCs w:val="28"/>
                <w:lang w:val="uk-UA"/>
              </w:rPr>
              <w:t>.</w:t>
            </w:r>
          </w:p>
          <w:p w:rsidR="00A86076" w:rsidRPr="00D168F5" w:rsidRDefault="00F20CAF" w:rsidP="00B851D5">
            <w:pPr>
              <w:ind w:firstLine="3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Бере</w:t>
            </w:r>
            <w:r w:rsidR="00A86076" w:rsidRPr="00D168F5">
              <w:rPr>
                <w:szCs w:val="28"/>
                <w:lang w:val="uk-UA"/>
              </w:rPr>
              <w:t xml:space="preserve"> участь у підготовці пропозицій щодо розроблення районних </w:t>
            </w:r>
            <w:r w:rsidR="00530E2F">
              <w:rPr>
                <w:szCs w:val="28"/>
                <w:lang w:val="uk-UA"/>
              </w:rPr>
              <w:t xml:space="preserve">та регіональних </w:t>
            </w:r>
            <w:r w:rsidR="00A86076" w:rsidRPr="00D168F5">
              <w:rPr>
                <w:szCs w:val="28"/>
                <w:lang w:val="uk-UA"/>
              </w:rPr>
              <w:t>програм.</w:t>
            </w:r>
          </w:p>
          <w:p w:rsidR="00A86076" w:rsidRPr="00D168F5" w:rsidRDefault="00F20CAF" w:rsidP="00530E2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Готує</w:t>
            </w:r>
            <w:r w:rsidR="00A86076" w:rsidRPr="00D168F5">
              <w:rPr>
                <w:szCs w:val="28"/>
                <w:lang w:val="uk-UA"/>
              </w:rPr>
              <w:t xml:space="preserve">  пропозиції щодо залучення на договірних засадах </w:t>
            </w:r>
            <w:r w:rsidR="00530E2F">
              <w:rPr>
                <w:szCs w:val="28"/>
                <w:lang w:val="uk-UA"/>
              </w:rPr>
              <w:t xml:space="preserve">бюджетних та позабюджетних </w:t>
            </w:r>
            <w:r w:rsidR="00A86076" w:rsidRPr="00D168F5">
              <w:rPr>
                <w:szCs w:val="28"/>
                <w:lang w:val="uk-UA"/>
              </w:rPr>
              <w:t xml:space="preserve">коштів </w:t>
            </w:r>
            <w:r w:rsidR="00530E2F">
              <w:rPr>
                <w:szCs w:val="28"/>
                <w:lang w:val="uk-UA"/>
              </w:rPr>
              <w:t>на соціально-економічний розвиток району</w:t>
            </w:r>
            <w:r w:rsidR="00A86076" w:rsidRPr="00D168F5">
              <w:rPr>
                <w:szCs w:val="28"/>
                <w:lang w:val="uk-UA"/>
              </w:rPr>
              <w:t>.</w:t>
            </w:r>
          </w:p>
        </w:tc>
      </w:tr>
      <w:tr w:rsidR="00A86076" w:rsidRPr="00D168F5" w:rsidTr="00B851D5">
        <w:tc>
          <w:tcPr>
            <w:tcW w:w="1776" w:type="pct"/>
          </w:tcPr>
          <w:p w:rsidR="00A86076" w:rsidRPr="00D168F5" w:rsidRDefault="00A86076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3224" w:type="pct"/>
          </w:tcPr>
          <w:p w:rsidR="00A86076" w:rsidRPr="00D168F5" w:rsidRDefault="00A86076" w:rsidP="00F20CAF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Посадовий оклад </w:t>
            </w:r>
            <w:r w:rsidR="009369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69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2585,00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грн., 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>надбавка за вислугу років, надбавка за ранг державного службовця</w:t>
            </w:r>
            <w:r w:rsidR="00F20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076" w:rsidRPr="00D168F5" w:rsidTr="00B851D5">
        <w:tc>
          <w:tcPr>
            <w:tcW w:w="1776" w:type="pct"/>
          </w:tcPr>
          <w:p w:rsidR="00A86076" w:rsidRPr="00D168F5" w:rsidRDefault="00A86076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24" w:type="pct"/>
          </w:tcPr>
          <w:p w:rsidR="00A86076" w:rsidRPr="00D168F5" w:rsidRDefault="00F20CAF" w:rsidP="00A86076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463">
              <w:rPr>
                <w:rFonts w:ascii="Times New Roman" w:hAnsi="Times New Roman"/>
                <w:sz w:val="28"/>
                <w:szCs w:val="28"/>
              </w:rPr>
              <w:t>Безстроково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076" w:rsidRPr="00D168F5" w:rsidTr="00B851D5">
        <w:tc>
          <w:tcPr>
            <w:tcW w:w="1776" w:type="pct"/>
          </w:tcPr>
          <w:p w:rsidR="00A86076" w:rsidRPr="00D168F5" w:rsidRDefault="00A86076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>Перелік документів необхідних для участі в конкурсі, та строк їх подання</w:t>
            </w:r>
          </w:p>
        </w:tc>
        <w:tc>
          <w:tcPr>
            <w:tcW w:w="3224" w:type="pct"/>
          </w:tcPr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копія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письмова заява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D168F5">
                <w:rPr>
                  <w:rStyle w:val="a3"/>
                  <w:rFonts w:ascii="Times New Roman" w:hAnsi="Times New Roman"/>
                  <w:sz w:val="28"/>
                  <w:szCs w:val="28"/>
                </w:rPr>
                <w:t>частиною третьою</w:t>
              </w:r>
            </w:hyperlink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hyperlink r:id="rId5" w:anchor="n14" w:tgtFrame="_blank" w:history="1">
              <w:r w:rsidRPr="00D168F5">
                <w:rPr>
                  <w:rStyle w:val="a3"/>
                  <w:rFonts w:ascii="Times New Roman" w:hAnsi="Times New Roman"/>
                  <w:sz w:val="28"/>
                  <w:szCs w:val="28"/>
                </w:rPr>
                <w:t>четвертою</w:t>
              </w:r>
            </w:hyperlink>
            <w:r w:rsidRPr="00D168F5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копія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заповнена особова картка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 (форма № П-2ДС);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декларація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 функцій держави або місцевого самоврядування, за 2015 рік;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Pr="00D168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20CAF">
              <w:rPr>
                <w:rFonts w:ascii="Times New Roman" w:hAnsi="Times New Roman"/>
                <w:sz w:val="28"/>
                <w:szCs w:val="28"/>
                <w:lang w:val="ru-RU" w:eastAsia="en-US"/>
              </w:rPr>
              <w:t>15</w:t>
            </w:r>
            <w:r w:rsidRPr="00D168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A86076" w:rsidRPr="00D168F5" w:rsidTr="00B851D5">
        <w:tc>
          <w:tcPr>
            <w:tcW w:w="1776" w:type="pct"/>
          </w:tcPr>
          <w:p w:rsidR="00A86076" w:rsidRPr="00D168F5" w:rsidRDefault="00A86076" w:rsidP="00B851D5">
            <w:pPr>
              <w:spacing w:before="120"/>
              <w:rPr>
                <w:b/>
                <w:color w:val="000000"/>
                <w:szCs w:val="28"/>
                <w:lang w:val="uk-UA"/>
              </w:rPr>
            </w:pPr>
            <w:r w:rsidRPr="00D168F5">
              <w:rPr>
                <w:b/>
                <w:color w:val="000000"/>
                <w:szCs w:val="28"/>
                <w:lang w:val="uk-UA"/>
              </w:rPr>
              <w:t>Дата, час і місце проведення конкурсу</w:t>
            </w:r>
          </w:p>
        </w:tc>
        <w:tc>
          <w:tcPr>
            <w:tcW w:w="3224" w:type="pct"/>
          </w:tcPr>
          <w:p w:rsidR="00A86076" w:rsidRPr="00D168F5" w:rsidRDefault="00056FA9" w:rsidP="00B851D5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56FA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369A6">
              <w:rPr>
                <w:rFonts w:ascii="Times New Roman" w:hAnsi="Times New Roman"/>
                <w:sz w:val="28"/>
                <w:szCs w:val="28"/>
              </w:rPr>
              <w:t xml:space="preserve"> груд</w:t>
            </w:r>
            <w:r w:rsidR="00A86076">
              <w:rPr>
                <w:rFonts w:ascii="Times New Roman" w:hAnsi="Times New Roman"/>
                <w:sz w:val="28"/>
                <w:szCs w:val="28"/>
              </w:rPr>
              <w:t>ня 2016 року</w:t>
            </w:r>
            <w:r w:rsidR="00F20CAF">
              <w:rPr>
                <w:rFonts w:ascii="Times New Roman" w:hAnsi="Times New Roman"/>
                <w:sz w:val="28"/>
                <w:szCs w:val="28"/>
              </w:rPr>
              <w:t>, початок о 09.3</w:t>
            </w:r>
            <w:r w:rsidR="00A86076" w:rsidRPr="00D168F5">
              <w:rPr>
                <w:rFonts w:ascii="Times New Roman" w:hAnsi="Times New Roman"/>
                <w:sz w:val="28"/>
                <w:szCs w:val="28"/>
              </w:rPr>
              <w:t>0 год.</w:t>
            </w:r>
          </w:p>
          <w:p w:rsidR="00A86076" w:rsidRPr="00A86076" w:rsidRDefault="00A86076" w:rsidP="00A86076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за адресою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74000,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Івано-Франківська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обл., </w:t>
            </w:r>
            <w:proofErr w:type="spellStart"/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м.Коломия</w:t>
            </w:r>
            <w:proofErr w:type="spellEnd"/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Верещинського</w:t>
            </w:r>
            <w:proofErr w:type="spellEnd"/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86076" w:rsidRPr="00D168F5" w:rsidTr="00B851D5">
        <w:tc>
          <w:tcPr>
            <w:tcW w:w="1776" w:type="pct"/>
          </w:tcPr>
          <w:p w:rsidR="00A86076" w:rsidRPr="00D168F5" w:rsidRDefault="00A86076" w:rsidP="00B851D5">
            <w:pPr>
              <w:spacing w:before="120"/>
              <w:ind w:right="-108"/>
              <w:rPr>
                <w:b/>
                <w:color w:val="000000"/>
                <w:sz w:val="26"/>
                <w:szCs w:val="26"/>
                <w:lang w:val="uk-UA"/>
              </w:rPr>
            </w:pPr>
            <w:r w:rsidRPr="00D168F5">
              <w:rPr>
                <w:b/>
                <w:color w:val="000000"/>
                <w:sz w:val="26"/>
                <w:szCs w:val="26"/>
                <w:lang w:val="uk-UA"/>
              </w:rPr>
              <w:lastRenderedPageBreak/>
              <w:t>Прізвище, ім</w:t>
            </w:r>
            <w:r w:rsidRPr="00D168F5">
              <w:rPr>
                <w:b/>
                <w:sz w:val="26"/>
                <w:szCs w:val="26"/>
                <w:lang w:val="uk-UA"/>
              </w:rPr>
              <w:t>’</w:t>
            </w:r>
            <w:r w:rsidRPr="00D168F5">
              <w:rPr>
                <w:b/>
                <w:color w:val="000000"/>
                <w:sz w:val="26"/>
                <w:szCs w:val="26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24" w:type="pct"/>
          </w:tcPr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Геник</w:t>
            </w:r>
            <w:proofErr w:type="spellEnd"/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Василівна, 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тел. (03422) 4-74-32</w:t>
            </w:r>
          </w:p>
          <w:p w:rsidR="00A86076" w:rsidRPr="00D168F5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ekonomika</w:t>
            </w:r>
            <w:proofErr w:type="spellEnd"/>
            <w:r w:rsidRPr="00D168F5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D168F5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proofErr w:type="spellStart"/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rda</w:t>
            </w:r>
            <w:proofErr w:type="spellEnd"/>
            <w:r w:rsidRPr="00D168F5">
              <w:rPr>
                <w:rFonts w:ascii="Times New Roman" w:hAnsi="Times New Roman"/>
                <w:i/>
                <w:sz w:val="28"/>
                <w:szCs w:val="28"/>
              </w:rPr>
              <w:t>@</w:t>
            </w:r>
            <w:proofErr w:type="spellStart"/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ukr</w:t>
            </w:r>
            <w:proofErr w:type="spellEnd"/>
            <w:r w:rsidRPr="00D168F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168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net</w:t>
            </w:r>
          </w:p>
        </w:tc>
      </w:tr>
    </w:tbl>
    <w:p w:rsidR="00A86076" w:rsidRDefault="00A86076" w:rsidP="00A86076">
      <w:pPr>
        <w:rPr>
          <w:szCs w:val="28"/>
          <w:lang w:val="uk-UA"/>
        </w:rPr>
      </w:pPr>
    </w:p>
    <w:tbl>
      <w:tblPr>
        <w:tblW w:w="49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2981"/>
        <w:gridCol w:w="5446"/>
      </w:tblGrid>
      <w:tr w:rsidR="00A86076" w:rsidRPr="00D168F5" w:rsidTr="00B851D5">
        <w:tc>
          <w:tcPr>
            <w:tcW w:w="5000" w:type="pct"/>
            <w:gridSpan w:val="3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A86076" w:rsidRPr="00D168F5" w:rsidTr="00B851D5">
        <w:tc>
          <w:tcPr>
            <w:tcW w:w="5000" w:type="pct"/>
            <w:gridSpan w:val="3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вимоги</w:t>
            </w:r>
          </w:p>
        </w:tc>
      </w:tr>
      <w:tr w:rsidR="00A86076" w:rsidRPr="00D168F5" w:rsidTr="00B851D5">
        <w:trPr>
          <w:trHeight w:val="351"/>
        </w:trPr>
        <w:tc>
          <w:tcPr>
            <w:tcW w:w="694" w:type="pct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Освіта   </w:t>
            </w:r>
          </w:p>
        </w:tc>
        <w:tc>
          <w:tcPr>
            <w:tcW w:w="2783" w:type="pct"/>
          </w:tcPr>
          <w:p w:rsidR="00A86076" w:rsidRPr="00D168F5" w:rsidRDefault="00F20CAF" w:rsidP="00B851D5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B6463">
              <w:rPr>
                <w:rFonts w:ascii="Times New Roman" w:hAnsi="Times New Roman"/>
                <w:sz w:val="28"/>
                <w:szCs w:val="28"/>
              </w:rPr>
              <w:t>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076" w:rsidRPr="00D168F5" w:rsidTr="00B851D5">
        <w:tc>
          <w:tcPr>
            <w:tcW w:w="694" w:type="pct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2783" w:type="pct"/>
          </w:tcPr>
          <w:p w:rsidR="00A86076" w:rsidRPr="00D168F5" w:rsidRDefault="00F20CAF" w:rsidP="00B851D5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B6463">
              <w:rPr>
                <w:rFonts w:ascii="Times New Roman" w:hAnsi="Times New Roman"/>
                <w:sz w:val="28"/>
                <w:szCs w:val="28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076" w:rsidRPr="00D168F5" w:rsidTr="00B851D5">
        <w:tc>
          <w:tcPr>
            <w:tcW w:w="694" w:type="pct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78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Вільне володіння державною мовою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86076" w:rsidRPr="00D168F5" w:rsidTr="00B851D5">
        <w:tc>
          <w:tcPr>
            <w:tcW w:w="5000" w:type="pct"/>
            <w:gridSpan w:val="3"/>
            <w:vAlign w:val="center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Спеціальні вимоги</w:t>
            </w:r>
          </w:p>
        </w:tc>
      </w:tr>
      <w:tr w:rsidR="00A86076" w:rsidRPr="00D168F5" w:rsidTr="00B851D5">
        <w:tc>
          <w:tcPr>
            <w:tcW w:w="694" w:type="pct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Освіта</w:t>
            </w:r>
          </w:p>
        </w:tc>
        <w:tc>
          <w:tcPr>
            <w:tcW w:w="2783" w:type="pct"/>
          </w:tcPr>
          <w:p w:rsidR="00A86076" w:rsidRPr="00D168F5" w:rsidRDefault="00A86076" w:rsidP="00B851D5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 xml:space="preserve">Вища освіта фінансово-економічного спрямування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076" w:rsidRPr="002905AF" w:rsidTr="00B851D5">
        <w:tc>
          <w:tcPr>
            <w:tcW w:w="694" w:type="pct"/>
          </w:tcPr>
          <w:p w:rsidR="00A86076" w:rsidRPr="005A7D29" w:rsidRDefault="005A7D29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2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Знання законодавства</w:t>
            </w:r>
          </w:p>
        </w:tc>
        <w:tc>
          <w:tcPr>
            <w:tcW w:w="2783" w:type="pct"/>
          </w:tcPr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1) Конституція України;</w:t>
            </w:r>
          </w:p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2) </w:t>
            </w:r>
            <w:r w:rsidRPr="000F5E5F">
              <w:rPr>
                <w:szCs w:val="28"/>
                <w:lang w:val="uk-UA"/>
              </w:rPr>
              <w:t>Закон України</w:t>
            </w:r>
            <w:r>
              <w:rPr>
                <w:szCs w:val="28"/>
                <w:lang w:val="uk-UA"/>
              </w:rPr>
              <w:t xml:space="preserve"> «Про місцеві державні адміністрації»;</w:t>
            </w:r>
          </w:p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3)  Закон України </w:t>
            </w:r>
            <w:r w:rsidRPr="000F5E5F">
              <w:rPr>
                <w:szCs w:val="28"/>
                <w:lang w:val="uk-UA"/>
              </w:rPr>
              <w:t xml:space="preserve"> «Про </w:t>
            </w:r>
            <w:r>
              <w:rPr>
                <w:szCs w:val="28"/>
                <w:lang w:val="uk-UA"/>
              </w:rPr>
              <w:t>державну службу»;</w:t>
            </w:r>
          </w:p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4)  </w:t>
            </w:r>
            <w:r w:rsidRPr="000F5E5F">
              <w:rPr>
                <w:szCs w:val="28"/>
                <w:lang w:val="uk-UA"/>
              </w:rPr>
              <w:t>Закон Укр</w:t>
            </w:r>
            <w:r>
              <w:rPr>
                <w:szCs w:val="28"/>
                <w:lang w:val="uk-UA"/>
              </w:rPr>
              <w:t>аїни «Про запобігання корупції»;</w:t>
            </w:r>
          </w:p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5)  Закон України «Про доступ до публічної інформації»;</w:t>
            </w:r>
          </w:p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6) Бюджетний кодекс України;</w:t>
            </w:r>
          </w:p>
          <w:p w:rsidR="00A86076" w:rsidRDefault="00A86076" w:rsidP="00B851D5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7) Кодекс законів про працю України;</w:t>
            </w:r>
          </w:p>
          <w:p w:rsidR="000556AE" w:rsidRPr="000556AE" w:rsidRDefault="00A86076" w:rsidP="00B851D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sz w:val="28"/>
                <w:szCs w:val="28"/>
              </w:rPr>
              <w:t>8) Акти Президента України та Кабінету Міністрів України, інші нормативно-правові акти, що регулюють економічний і соціального розвиток регіону, реалізацію державної регуляторної та цінової політики, державної інвестиційної та інноваційної</w:t>
            </w:r>
            <w:r w:rsidRPr="008B08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168F5">
              <w:rPr>
                <w:rFonts w:ascii="Times New Roman" w:hAnsi="Times New Roman"/>
                <w:sz w:val="28"/>
                <w:szCs w:val="28"/>
              </w:rPr>
              <w:t>політики, внутрішньої торгівлі і побутових послуг, економічної безпеки та детінізації економіки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6076" w:rsidRPr="002905AF" w:rsidTr="00B851D5">
        <w:tc>
          <w:tcPr>
            <w:tcW w:w="694" w:type="pct"/>
          </w:tcPr>
          <w:p w:rsidR="00A86076" w:rsidRPr="00D168F5" w:rsidRDefault="00A86076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3" w:type="pct"/>
          </w:tcPr>
          <w:p w:rsidR="00A86076" w:rsidRPr="000556AE" w:rsidRDefault="000556AE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56AE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2783" w:type="pct"/>
          </w:tcPr>
          <w:p w:rsidR="000556AE" w:rsidRDefault="000556AE" w:rsidP="000556AE">
            <w:pPr>
              <w:ind w:right="-58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Знання законів, інших актів законодавства, вміння обґрунтовувати власну позицію та вирішувати комплексні завдання, досягати кінцевих результатів, здатність підтримувати зміни та працювати з реакцією на них, самостійність у виконані поставлених завдань</w:t>
            </w:r>
          </w:p>
          <w:p w:rsidR="00A86076" w:rsidRPr="00D168F5" w:rsidRDefault="00A86076" w:rsidP="00A8607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56AE" w:rsidRPr="000556AE" w:rsidTr="00B851D5">
        <w:tc>
          <w:tcPr>
            <w:tcW w:w="694" w:type="pct"/>
          </w:tcPr>
          <w:p w:rsidR="000556AE" w:rsidRPr="005A7D29" w:rsidRDefault="005A7D29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23" w:type="pct"/>
          </w:tcPr>
          <w:p w:rsidR="000556AE" w:rsidRPr="005A7D29" w:rsidRDefault="000556AE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7D29">
              <w:rPr>
                <w:rFonts w:ascii="Times New Roman" w:hAnsi="Times New Roman"/>
                <w:b/>
                <w:sz w:val="28"/>
                <w:szCs w:val="28"/>
              </w:rPr>
              <w:t xml:space="preserve">Спеціальний досвід         </w:t>
            </w:r>
          </w:p>
        </w:tc>
        <w:tc>
          <w:tcPr>
            <w:tcW w:w="2783" w:type="pct"/>
          </w:tcPr>
          <w:p w:rsidR="000556AE" w:rsidRPr="003E1A53" w:rsidRDefault="003E1A53" w:rsidP="00A8607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</w:tr>
      <w:tr w:rsidR="000556AE" w:rsidRPr="002905AF" w:rsidTr="00B851D5">
        <w:tc>
          <w:tcPr>
            <w:tcW w:w="694" w:type="pct"/>
          </w:tcPr>
          <w:p w:rsidR="000556AE" w:rsidRPr="005A7D29" w:rsidRDefault="005A7D29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23" w:type="pct"/>
          </w:tcPr>
          <w:p w:rsidR="000556AE" w:rsidRPr="00D168F5" w:rsidRDefault="000556AE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2783" w:type="pct"/>
          </w:tcPr>
          <w:p w:rsidR="000556AE" w:rsidRPr="00D168F5" w:rsidRDefault="000556AE" w:rsidP="00A8607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Power</w:t>
            </w:r>
            <w:proofErr w:type="spellEnd"/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Point</w:t>
            </w:r>
            <w:proofErr w:type="spellEnd"/>
            <w:r w:rsidRPr="00D168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); навички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86076" w:rsidRPr="00D168F5" w:rsidTr="00B851D5">
        <w:tc>
          <w:tcPr>
            <w:tcW w:w="694" w:type="pct"/>
          </w:tcPr>
          <w:p w:rsidR="00A86076" w:rsidRPr="005A7D29" w:rsidRDefault="005A7D29" w:rsidP="00B851D5">
            <w:pPr>
              <w:pStyle w:val="a4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23" w:type="pct"/>
          </w:tcPr>
          <w:p w:rsidR="00A86076" w:rsidRPr="00D168F5" w:rsidRDefault="00A86076" w:rsidP="00B851D5">
            <w:pPr>
              <w:pStyle w:val="a4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68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Особистісні компетенції</w:t>
            </w:r>
          </w:p>
        </w:tc>
        <w:tc>
          <w:tcPr>
            <w:tcW w:w="2783" w:type="pct"/>
          </w:tcPr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D168F5">
              <w:rPr>
                <w:sz w:val="28"/>
                <w:szCs w:val="28"/>
              </w:rPr>
              <w:t>1) аналітичні здібності;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n83"/>
            <w:bookmarkEnd w:id="1"/>
            <w:r w:rsidRPr="00D168F5">
              <w:rPr>
                <w:sz w:val="28"/>
                <w:szCs w:val="28"/>
              </w:rPr>
              <w:t>2) дисципліна і системність;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2" w:name="n84"/>
            <w:bookmarkEnd w:id="2"/>
            <w:r w:rsidRPr="00D168F5">
              <w:rPr>
                <w:sz w:val="28"/>
                <w:szCs w:val="28"/>
              </w:rPr>
              <w:t xml:space="preserve">3) </w:t>
            </w:r>
            <w:proofErr w:type="spellStart"/>
            <w:r w:rsidRPr="00D168F5">
              <w:rPr>
                <w:sz w:val="28"/>
                <w:szCs w:val="28"/>
              </w:rPr>
              <w:t>інноваційність</w:t>
            </w:r>
            <w:proofErr w:type="spellEnd"/>
            <w:r w:rsidRPr="00D168F5">
              <w:rPr>
                <w:sz w:val="28"/>
                <w:szCs w:val="28"/>
              </w:rPr>
              <w:t xml:space="preserve"> та креативність;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3" w:name="n85"/>
            <w:bookmarkEnd w:id="3"/>
            <w:r w:rsidRPr="00D168F5">
              <w:rPr>
                <w:sz w:val="28"/>
                <w:szCs w:val="28"/>
              </w:rPr>
              <w:t>4) самоорганізація та орієнтація на розвиток;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4" w:name="n86"/>
            <w:bookmarkEnd w:id="4"/>
            <w:r w:rsidRPr="00D168F5">
              <w:rPr>
                <w:sz w:val="28"/>
                <w:szCs w:val="28"/>
              </w:rPr>
              <w:t>5) дипломатичність та гнучкість;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5" w:name="n87"/>
            <w:bookmarkEnd w:id="5"/>
            <w:r w:rsidRPr="00D168F5">
              <w:rPr>
                <w:sz w:val="28"/>
                <w:szCs w:val="28"/>
              </w:rPr>
              <w:t>6) незалежність та ініціативність;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6" w:name="n88"/>
            <w:bookmarkEnd w:id="6"/>
            <w:r w:rsidRPr="00D168F5">
              <w:rPr>
                <w:sz w:val="28"/>
                <w:szCs w:val="28"/>
              </w:rPr>
              <w:t>7) орієнтація на обслуговування;</w:t>
            </w:r>
          </w:p>
          <w:p w:rsidR="00A86076" w:rsidRPr="00D168F5" w:rsidRDefault="00A86076" w:rsidP="00B851D5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bookmarkStart w:id="7" w:name="n89"/>
            <w:bookmarkEnd w:id="7"/>
            <w:r w:rsidRPr="00D168F5">
              <w:rPr>
                <w:sz w:val="28"/>
                <w:szCs w:val="28"/>
              </w:rPr>
              <w:t>8) вміння працювати в стресових ситуаціях.</w:t>
            </w:r>
          </w:p>
        </w:tc>
      </w:tr>
    </w:tbl>
    <w:p w:rsidR="007960FC" w:rsidRPr="00F24871" w:rsidRDefault="007960FC" w:rsidP="00F24871">
      <w:pPr>
        <w:rPr>
          <w:lang w:val="uk-UA"/>
        </w:rPr>
      </w:pPr>
    </w:p>
    <w:sectPr w:rsidR="007960FC" w:rsidRPr="00F24871" w:rsidSect="00E85F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076"/>
    <w:rsid w:val="000556AE"/>
    <w:rsid w:val="00056FA9"/>
    <w:rsid w:val="000D7954"/>
    <w:rsid w:val="00170A68"/>
    <w:rsid w:val="001C3189"/>
    <w:rsid w:val="002905AF"/>
    <w:rsid w:val="002A6302"/>
    <w:rsid w:val="002F0485"/>
    <w:rsid w:val="003E1A53"/>
    <w:rsid w:val="00530E2F"/>
    <w:rsid w:val="00582528"/>
    <w:rsid w:val="005A33FE"/>
    <w:rsid w:val="005A7D29"/>
    <w:rsid w:val="007336B9"/>
    <w:rsid w:val="0074164F"/>
    <w:rsid w:val="00743C41"/>
    <w:rsid w:val="007960FC"/>
    <w:rsid w:val="008B08FE"/>
    <w:rsid w:val="009344D6"/>
    <w:rsid w:val="009369A6"/>
    <w:rsid w:val="00965044"/>
    <w:rsid w:val="00A86076"/>
    <w:rsid w:val="00BD16C5"/>
    <w:rsid w:val="00C05F12"/>
    <w:rsid w:val="00CA3602"/>
    <w:rsid w:val="00D31C28"/>
    <w:rsid w:val="00D8348B"/>
    <w:rsid w:val="00DE799B"/>
    <w:rsid w:val="00E47773"/>
    <w:rsid w:val="00F20CAF"/>
    <w:rsid w:val="00F24871"/>
    <w:rsid w:val="00FD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86076"/>
  </w:style>
  <w:style w:type="character" w:styleId="a3">
    <w:name w:val="Hyperlink"/>
    <w:basedOn w:val="a0"/>
    <w:rsid w:val="00A86076"/>
    <w:rPr>
      <w:color w:val="0000FF"/>
      <w:u w:val="single"/>
    </w:rPr>
  </w:style>
  <w:style w:type="paragraph" w:customStyle="1" w:styleId="a4">
    <w:name w:val="Нормальний текст"/>
    <w:basedOn w:val="a"/>
    <w:rsid w:val="00A86076"/>
    <w:pPr>
      <w:spacing w:before="120"/>
      <w:ind w:firstLine="567"/>
    </w:pPr>
    <w:rPr>
      <w:rFonts w:ascii="Antiqua" w:eastAsia="Calibri" w:hAnsi="Antiqua"/>
      <w:snapToGrid/>
      <w:sz w:val="26"/>
      <w:lang w:val="uk-UA"/>
    </w:rPr>
  </w:style>
  <w:style w:type="paragraph" w:customStyle="1" w:styleId="a5">
    <w:name w:val="Назва документа"/>
    <w:basedOn w:val="a"/>
    <w:next w:val="a4"/>
    <w:rsid w:val="00A86076"/>
    <w:pPr>
      <w:keepNext/>
      <w:keepLines/>
      <w:spacing w:before="240" w:after="240"/>
      <w:jc w:val="center"/>
    </w:pPr>
    <w:rPr>
      <w:rFonts w:ascii="Antiqua" w:eastAsia="Calibri" w:hAnsi="Antiqua"/>
      <w:b/>
      <w:snapToGrid/>
      <w:sz w:val="26"/>
      <w:lang w:val="uk-UA"/>
    </w:rPr>
  </w:style>
  <w:style w:type="paragraph" w:customStyle="1" w:styleId="rvps2">
    <w:name w:val="rvps2"/>
    <w:basedOn w:val="a"/>
    <w:rsid w:val="00A86076"/>
    <w:pPr>
      <w:spacing w:before="100" w:beforeAutospacing="1" w:after="100" w:afterAutospacing="1"/>
    </w:pPr>
    <w:rPr>
      <w:snapToGrid/>
      <w:sz w:val="24"/>
      <w:szCs w:val="24"/>
      <w:lang w:val="uk-UA" w:eastAsia="uk-UA"/>
    </w:rPr>
  </w:style>
  <w:style w:type="paragraph" w:customStyle="1" w:styleId="rvps7">
    <w:name w:val="rvps7"/>
    <w:basedOn w:val="a"/>
    <w:rsid w:val="00A86076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rvts15">
    <w:name w:val="rvts15"/>
    <w:basedOn w:val="a0"/>
    <w:rsid w:val="00A86076"/>
    <w:rPr>
      <w:rFonts w:cs="Times New Roman"/>
    </w:rPr>
  </w:style>
  <w:style w:type="table" w:styleId="a6">
    <w:name w:val="Table Grid"/>
    <w:basedOn w:val="a1"/>
    <w:rsid w:val="0005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2016-12-02T08:27:00Z</dcterms:created>
  <dcterms:modified xsi:type="dcterms:W3CDTF">2016-12-08T11:30:00Z</dcterms:modified>
</cp:coreProperties>
</file>