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B3" w:rsidRDefault="003026B3" w:rsidP="003026B3">
      <w:pPr>
        <w:ind w:left="5528" w:firstLine="136"/>
        <w:rPr>
          <w:sz w:val="28"/>
          <w:szCs w:val="28"/>
        </w:rPr>
      </w:pPr>
      <w:bookmarkStart w:id="0" w:name="_GoBack"/>
      <w:bookmarkEnd w:id="0"/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EF1AFE" w:rsidRDefault="00EF1AFE" w:rsidP="00EF1AFE">
      <w:pPr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Шановні колеги !</w:t>
      </w:r>
    </w:p>
    <w:p w:rsidR="00EF1AFE" w:rsidRDefault="00EF1AFE" w:rsidP="00EF1AFE">
      <w:pPr>
        <w:ind w:firstLine="709"/>
        <w:rPr>
          <w:b/>
          <w:sz w:val="28"/>
        </w:rPr>
      </w:pPr>
      <w:r>
        <w:rPr>
          <w:b/>
          <w:sz w:val="28"/>
        </w:rPr>
        <w:t>Івано-Франківська торгово-промислова палата анонсує наступні події та заходи, які можуть бути корисні представникам бізнесу Прикарпаття.</w:t>
      </w:r>
    </w:p>
    <w:p w:rsidR="00EF1AFE" w:rsidRDefault="00EF1AFE" w:rsidP="00EF1AFE">
      <w:pPr>
        <w:ind w:firstLine="709"/>
        <w:rPr>
          <w:b/>
          <w:sz w:val="28"/>
        </w:rPr>
      </w:pPr>
    </w:p>
    <w:p w:rsidR="00EF1AFE" w:rsidRDefault="00EF1AFE" w:rsidP="00EF1AFE">
      <w:pPr>
        <w:jc w:val="center"/>
        <w:rPr>
          <w:sz w:val="28"/>
        </w:rPr>
      </w:pPr>
      <w:r>
        <w:rPr>
          <w:sz w:val="28"/>
        </w:rPr>
        <w:t>***</w:t>
      </w:r>
    </w:p>
    <w:p w:rsidR="002F52C2" w:rsidRDefault="002929A5" w:rsidP="002F5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2C2" w:rsidRPr="008003C6">
        <w:rPr>
          <w:b/>
          <w:sz w:val="28"/>
          <w:szCs w:val="28"/>
        </w:rPr>
        <w:t>29-30 травня 2018 року</w:t>
      </w:r>
      <w:r w:rsidR="002F52C2">
        <w:rPr>
          <w:sz w:val="28"/>
          <w:szCs w:val="28"/>
        </w:rPr>
        <w:t xml:space="preserve"> </w:t>
      </w:r>
      <w:r w:rsidR="002F52C2" w:rsidRPr="008003C6">
        <w:rPr>
          <w:b/>
          <w:sz w:val="28"/>
          <w:szCs w:val="28"/>
        </w:rPr>
        <w:t>в Києві</w:t>
      </w:r>
      <w:r w:rsidR="002F52C2">
        <w:rPr>
          <w:sz w:val="28"/>
          <w:szCs w:val="28"/>
        </w:rPr>
        <w:t xml:space="preserve"> </w:t>
      </w:r>
      <w:r w:rsidR="002F52C2" w:rsidRPr="008003C6">
        <w:rPr>
          <w:b/>
          <w:sz w:val="28"/>
          <w:szCs w:val="28"/>
        </w:rPr>
        <w:t xml:space="preserve">відбудеться </w:t>
      </w:r>
      <w:r w:rsidR="002F52C2" w:rsidRPr="008003C6">
        <w:rPr>
          <w:b/>
          <w:sz w:val="28"/>
          <w:szCs w:val="28"/>
          <w:lang w:val="en-US"/>
        </w:rPr>
        <w:t>II</w:t>
      </w:r>
      <w:r w:rsidR="002F52C2" w:rsidRPr="008003C6">
        <w:rPr>
          <w:b/>
          <w:sz w:val="28"/>
          <w:szCs w:val="28"/>
        </w:rPr>
        <w:t xml:space="preserve"> щорічний українсько-китайський форум економічного співробітництва.</w:t>
      </w:r>
      <w:r w:rsidR="002F52C2">
        <w:rPr>
          <w:sz w:val="28"/>
          <w:szCs w:val="28"/>
        </w:rPr>
        <w:t xml:space="preserve"> </w:t>
      </w:r>
      <w:r w:rsidR="002F52C2" w:rsidRPr="002F52C2">
        <w:rPr>
          <w:b/>
          <w:sz w:val="28"/>
          <w:szCs w:val="28"/>
        </w:rPr>
        <w:t>Організатори</w:t>
      </w:r>
      <w:r w:rsidR="002F52C2">
        <w:rPr>
          <w:sz w:val="28"/>
          <w:szCs w:val="28"/>
        </w:rPr>
        <w:t xml:space="preserve"> – ТПП України та Китайська асоціація розвитку підприємництва за кордоном (</w:t>
      </w:r>
      <w:r w:rsidR="002F52C2">
        <w:rPr>
          <w:sz w:val="28"/>
          <w:szCs w:val="28"/>
          <w:lang w:val="en-US"/>
        </w:rPr>
        <w:t>China</w:t>
      </w:r>
      <w:r w:rsidR="002F52C2" w:rsidRPr="00AD2F91">
        <w:rPr>
          <w:sz w:val="28"/>
          <w:szCs w:val="28"/>
        </w:rPr>
        <w:t xml:space="preserve"> </w:t>
      </w:r>
      <w:r w:rsidR="002F52C2">
        <w:rPr>
          <w:sz w:val="28"/>
          <w:szCs w:val="28"/>
          <w:lang w:val="en-US"/>
        </w:rPr>
        <w:t>Overseas</w:t>
      </w:r>
      <w:r w:rsidR="002F52C2" w:rsidRPr="00AD2F91">
        <w:rPr>
          <w:sz w:val="28"/>
          <w:szCs w:val="28"/>
        </w:rPr>
        <w:t xml:space="preserve"> </w:t>
      </w:r>
      <w:r w:rsidR="002F52C2">
        <w:rPr>
          <w:sz w:val="28"/>
          <w:szCs w:val="28"/>
          <w:lang w:val="en-US"/>
        </w:rPr>
        <w:t>Development</w:t>
      </w:r>
      <w:r w:rsidR="002F52C2" w:rsidRPr="00AD2F91">
        <w:rPr>
          <w:sz w:val="28"/>
          <w:szCs w:val="28"/>
        </w:rPr>
        <w:t xml:space="preserve"> </w:t>
      </w:r>
      <w:r w:rsidR="002F52C2">
        <w:rPr>
          <w:sz w:val="28"/>
          <w:szCs w:val="28"/>
          <w:lang w:val="en-US"/>
        </w:rPr>
        <w:t>Association</w:t>
      </w:r>
      <w:r w:rsidR="002F52C2" w:rsidRPr="00AD2F91">
        <w:rPr>
          <w:sz w:val="28"/>
          <w:szCs w:val="28"/>
        </w:rPr>
        <w:t>)</w:t>
      </w:r>
      <w:r w:rsidR="002F52C2">
        <w:rPr>
          <w:sz w:val="28"/>
          <w:szCs w:val="28"/>
        </w:rPr>
        <w:t xml:space="preserve">. </w:t>
      </w:r>
    </w:p>
    <w:p w:rsidR="002F52C2" w:rsidRDefault="002F52C2" w:rsidP="002F52C2">
      <w:pPr>
        <w:ind w:firstLine="708"/>
        <w:jc w:val="both"/>
        <w:rPr>
          <w:sz w:val="28"/>
          <w:szCs w:val="28"/>
        </w:rPr>
      </w:pPr>
      <w:r w:rsidRPr="002F52C2">
        <w:rPr>
          <w:b/>
          <w:sz w:val="28"/>
          <w:szCs w:val="28"/>
        </w:rPr>
        <w:t>Мета заходу</w:t>
      </w:r>
      <w:r>
        <w:rPr>
          <w:sz w:val="28"/>
          <w:szCs w:val="28"/>
        </w:rPr>
        <w:t xml:space="preserve"> – презентація економічного потенціалу України китайському бізнесу, формування іміджу України як надійного торговельного партнера та сприяння вітчизняним компаніям у налагодженні ефективних зв</w:t>
      </w:r>
      <w:r w:rsidRPr="00AD2F91">
        <w:rPr>
          <w:sz w:val="28"/>
          <w:szCs w:val="28"/>
        </w:rPr>
        <w:t>’</w:t>
      </w:r>
      <w:r>
        <w:rPr>
          <w:sz w:val="28"/>
          <w:szCs w:val="28"/>
        </w:rPr>
        <w:t>язків з Китаєм.</w:t>
      </w:r>
    </w:p>
    <w:p w:rsidR="002F52C2" w:rsidRDefault="002F52C2" w:rsidP="002F5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заходу відбудуться презентації галузей та проектів в сфері АПК, енергетики, інфраструктури, туризму та інших напрямків.</w:t>
      </w:r>
    </w:p>
    <w:p w:rsidR="002F52C2" w:rsidRDefault="002F52C2" w:rsidP="002F5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Очікується, що в роботі форуму візьмуть участь понад 75 китайських інвесторів та представників урядових структур КНР в сфері інвестицій за кордон. Під час форуму для українських компаній буде забезпечена сесія ділових переговорів з потенційними інвесторами Китаю.</w:t>
      </w:r>
    </w:p>
    <w:p w:rsidR="002F52C2" w:rsidRPr="008003C6" w:rsidRDefault="002F52C2" w:rsidP="002F52C2">
      <w:pPr>
        <w:ind w:firstLine="708"/>
        <w:jc w:val="both"/>
        <w:rPr>
          <w:b/>
          <w:sz w:val="28"/>
          <w:szCs w:val="28"/>
        </w:rPr>
      </w:pPr>
      <w:r w:rsidRPr="008003C6">
        <w:rPr>
          <w:b/>
          <w:sz w:val="28"/>
          <w:szCs w:val="28"/>
        </w:rPr>
        <w:t>Участь представників компаній безкоштовна за умови попереднього надання своїх проектів.</w:t>
      </w:r>
    </w:p>
    <w:p w:rsidR="002F52C2" w:rsidRDefault="002F52C2" w:rsidP="002F5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питань участі у форумі звертатись до:</w:t>
      </w:r>
    </w:p>
    <w:p w:rsidR="002F52C2" w:rsidRDefault="002F52C2" w:rsidP="002F52C2">
      <w:pPr>
        <w:pStyle w:val="a5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Голято</w:t>
      </w:r>
      <w:proofErr w:type="spellEnd"/>
      <w:r>
        <w:rPr>
          <w:sz w:val="28"/>
          <w:szCs w:val="28"/>
        </w:rPr>
        <w:t xml:space="preserve"> Андрія: +380(67) 662 96 56, </w:t>
      </w:r>
      <w:hyperlink r:id="rId8" w:history="1">
        <w:r w:rsidRPr="00595A2B">
          <w:rPr>
            <w:rStyle w:val="ac"/>
            <w:sz w:val="28"/>
            <w:szCs w:val="28"/>
            <w:lang w:val="en-US"/>
          </w:rPr>
          <w:t>avg</w:t>
        </w:r>
        <w:r w:rsidRPr="008003C6">
          <w:rPr>
            <w:rStyle w:val="ac"/>
            <w:sz w:val="28"/>
            <w:szCs w:val="28"/>
          </w:rPr>
          <w:t>-</w:t>
        </w:r>
        <w:r w:rsidRPr="00595A2B">
          <w:rPr>
            <w:rStyle w:val="ac"/>
            <w:sz w:val="28"/>
            <w:szCs w:val="28"/>
            <w:lang w:val="en-US"/>
          </w:rPr>
          <w:t>zed</w:t>
        </w:r>
        <w:r w:rsidRPr="008003C6">
          <w:rPr>
            <w:rStyle w:val="ac"/>
            <w:sz w:val="28"/>
            <w:szCs w:val="28"/>
          </w:rPr>
          <w:t>@</w:t>
        </w:r>
        <w:r w:rsidRPr="00595A2B">
          <w:rPr>
            <w:rStyle w:val="ac"/>
            <w:sz w:val="28"/>
            <w:szCs w:val="28"/>
            <w:lang w:val="en-US"/>
          </w:rPr>
          <w:t>ucci</w:t>
        </w:r>
        <w:r w:rsidRPr="008003C6">
          <w:rPr>
            <w:rStyle w:val="ac"/>
            <w:sz w:val="28"/>
            <w:szCs w:val="28"/>
          </w:rPr>
          <w:t>.</w:t>
        </w:r>
        <w:r w:rsidRPr="00595A2B">
          <w:rPr>
            <w:rStyle w:val="ac"/>
            <w:sz w:val="28"/>
            <w:szCs w:val="28"/>
            <w:lang w:val="en-US"/>
          </w:rPr>
          <w:t>org</w:t>
        </w:r>
        <w:r w:rsidRPr="008003C6">
          <w:rPr>
            <w:rStyle w:val="ac"/>
            <w:sz w:val="28"/>
            <w:szCs w:val="28"/>
          </w:rPr>
          <w:t>.</w:t>
        </w:r>
        <w:proofErr w:type="spellStart"/>
        <w:r w:rsidRPr="00595A2B">
          <w:rPr>
            <w:rStyle w:val="ac"/>
            <w:sz w:val="28"/>
            <w:szCs w:val="28"/>
            <w:lang w:val="en-US"/>
          </w:rPr>
          <w:t>ua</w:t>
        </w:r>
        <w:proofErr w:type="spellEnd"/>
      </w:hyperlink>
      <w:r w:rsidRPr="008003C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2F52C2" w:rsidRDefault="002F52C2" w:rsidP="002F52C2">
      <w:pPr>
        <w:pStyle w:val="a5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Малаховської</w:t>
      </w:r>
      <w:proofErr w:type="spellEnd"/>
      <w:r>
        <w:rPr>
          <w:sz w:val="28"/>
          <w:szCs w:val="28"/>
        </w:rPr>
        <w:t xml:space="preserve"> Станіслави +380(44) 279 17 50, (067) 232 92 20, </w:t>
      </w:r>
      <w:hyperlink r:id="rId9" w:history="1">
        <w:r w:rsidRPr="00595A2B">
          <w:rPr>
            <w:rStyle w:val="ac"/>
            <w:sz w:val="28"/>
            <w:szCs w:val="28"/>
            <w:lang w:val="en-US"/>
          </w:rPr>
          <w:t>ems</w:t>
        </w:r>
        <w:r w:rsidRPr="008003C6">
          <w:rPr>
            <w:rStyle w:val="ac"/>
            <w:sz w:val="28"/>
            <w:szCs w:val="28"/>
          </w:rPr>
          <w:t>58@</w:t>
        </w:r>
        <w:proofErr w:type="spellStart"/>
        <w:r w:rsidRPr="00595A2B">
          <w:rPr>
            <w:rStyle w:val="ac"/>
            <w:sz w:val="28"/>
            <w:szCs w:val="28"/>
            <w:lang w:val="en-US"/>
          </w:rPr>
          <w:t>ukr</w:t>
        </w:r>
        <w:proofErr w:type="spellEnd"/>
        <w:r w:rsidRPr="008003C6">
          <w:rPr>
            <w:rStyle w:val="ac"/>
            <w:sz w:val="28"/>
            <w:szCs w:val="28"/>
          </w:rPr>
          <w:t>.</w:t>
        </w:r>
        <w:r w:rsidRPr="00595A2B">
          <w:rPr>
            <w:rStyle w:val="ac"/>
            <w:sz w:val="28"/>
            <w:szCs w:val="28"/>
            <w:lang w:val="en-US"/>
          </w:rPr>
          <w:t>net</w:t>
        </w:r>
      </w:hyperlink>
      <w:r w:rsidRPr="00800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2929A5" w:rsidRDefault="00D6266C" w:rsidP="00D6266C">
      <w:pPr>
        <w:jc w:val="center"/>
        <w:rPr>
          <w:sz w:val="28"/>
        </w:rPr>
      </w:pPr>
      <w:r>
        <w:rPr>
          <w:sz w:val="28"/>
        </w:rPr>
        <w:t>***</w:t>
      </w:r>
    </w:p>
    <w:p w:rsidR="003F1AF3" w:rsidRPr="00624478" w:rsidRDefault="002F52C2" w:rsidP="003F1A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F1AF3">
        <w:rPr>
          <w:sz w:val="28"/>
          <w:szCs w:val="28"/>
        </w:rPr>
        <w:t xml:space="preserve">В розвиток двостороннього торговельно-економічного співробітництва між Україною та Королівством Марокко </w:t>
      </w:r>
      <w:r w:rsidR="003F1AF3" w:rsidRPr="00624478">
        <w:rPr>
          <w:b/>
          <w:sz w:val="28"/>
          <w:szCs w:val="28"/>
        </w:rPr>
        <w:t>19 квітня 2018 року о 13:00 у ТПП України</w:t>
      </w:r>
      <w:r w:rsidR="003F1AF3">
        <w:rPr>
          <w:sz w:val="28"/>
          <w:szCs w:val="28"/>
        </w:rPr>
        <w:t xml:space="preserve"> (4-й поверх, конференц-зала «Колізей») відбудеться </w:t>
      </w:r>
      <w:r w:rsidR="003F1AF3" w:rsidRPr="00624478">
        <w:rPr>
          <w:b/>
          <w:sz w:val="28"/>
          <w:szCs w:val="28"/>
        </w:rPr>
        <w:t>Українсько-Марокканська ділова зустріч.</w:t>
      </w:r>
    </w:p>
    <w:p w:rsidR="003F1AF3" w:rsidRDefault="003F1AF3" w:rsidP="003F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Марокканську делегацію очолить перший віце-президент ТПП м. </w:t>
      </w:r>
      <w:proofErr w:type="spellStart"/>
      <w:r>
        <w:rPr>
          <w:sz w:val="28"/>
          <w:szCs w:val="28"/>
        </w:rPr>
        <w:t>Агадір</w:t>
      </w:r>
      <w:proofErr w:type="spellEnd"/>
      <w:r>
        <w:rPr>
          <w:sz w:val="28"/>
          <w:szCs w:val="28"/>
        </w:rPr>
        <w:t xml:space="preserve"> пан Ель </w:t>
      </w:r>
      <w:proofErr w:type="spellStart"/>
      <w:r>
        <w:rPr>
          <w:sz w:val="28"/>
          <w:szCs w:val="28"/>
        </w:rPr>
        <w:t>Мудене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Мохамед</w:t>
      </w:r>
      <w:proofErr w:type="spellEnd"/>
      <w:r>
        <w:rPr>
          <w:sz w:val="28"/>
          <w:szCs w:val="28"/>
        </w:rPr>
        <w:t>. В рамках цієї зустрічі відбудеться презентація експортно/імпортного потенціалу Королівства Марокко, а також буде представлена нова міжнародна торговельна платформа «</w:t>
      </w:r>
      <w:r w:rsidRPr="00624478">
        <w:rPr>
          <w:b/>
          <w:sz w:val="28"/>
          <w:szCs w:val="28"/>
          <w:lang w:val="en-US"/>
        </w:rPr>
        <w:t>ITR</w:t>
      </w:r>
      <w:r w:rsidRPr="00624478">
        <w:rPr>
          <w:b/>
          <w:sz w:val="28"/>
          <w:szCs w:val="28"/>
        </w:rPr>
        <w:t xml:space="preserve"> </w:t>
      </w:r>
      <w:r w:rsidRPr="00624478">
        <w:rPr>
          <w:b/>
          <w:sz w:val="28"/>
          <w:szCs w:val="28"/>
          <w:lang w:val="en-US"/>
        </w:rPr>
        <w:t>UMAF</w:t>
      </w:r>
      <w:r>
        <w:rPr>
          <w:sz w:val="28"/>
          <w:szCs w:val="28"/>
        </w:rPr>
        <w:t xml:space="preserve">», засновниками якої є спільне українсько-марокканське підприємство </w:t>
      </w:r>
      <w:r w:rsidRPr="00624478">
        <w:rPr>
          <w:b/>
          <w:sz w:val="28"/>
          <w:szCs w:val="28"/>
        </w:rPr>
        <w:t xml:space="preserve">ТОВ </w:t>
      </w:r>
      <w:r w:rsidRPr="00624478">
        <w:rPr>
          <w:b/>
          <w:sz w:val="28"/>
          <w:szCs w:val="28"/>
        </w:rPr>
        <w:lastRenderedPageBreak/>
        <w:t>«</w:t>
      </w:r>
      <w:r w:rsidRPr="00624478">
        <w:rPr>
          <w:b/>
          <w:sz w:val="28"/>
          <w:szCs w:val="28"/>
          <w:lang w:val="en-US"/>
        </w:rPr>
        <w:t>UKRMAR</w:t>
      </w:r>
      <w:r w:rsidRPr="00624478">
        <w:rPr>
          <w:b/>
          <w:sz w:val="28"/>
          <w:szCs w:val="28"/>
        </w:rPr>
        <w:t xml:space="preserve"> </w:t>
      </w:r>
      <w:r w:rsidRPr="00624478">
        <w:rPr>
          <w:b/>
          <w:sz w:val="28"/>
          <w:szCs w:val="28"/>
          <w:lang w:val="en-US"/>
        </w:rPr>
        <w:t>AGROFOOD</w:t>
      </w:r>
      <w:r w:rsidRPr="0062447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 підтримки торговельно-промислової палати України.</w:t>
      </w:r>
    </w:p>
    <w:p w:rsidR="003F1AF3" w:rsidRDefault="003F1AF3" w:rsidP="003F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Учасники заходу матимуть можливість дізнатися про особливості торговельного та інвестиційного співробітництва з Королівством Марокко, а також дізнатися про міжнародну платформу </w:t>
      </w:r>
      <w:r w:rsidRPr="00624478">
        <w:rPr>
          <w:b/>
          <w:sz w:val="28"/>
          <w:szCs w:val="28"/>
          <w:lang w:val="en-US"/>
        </w:rPr>
        <w:t>UMAF</w:t>
      </w:r>
      <w:r>
        <w:rPr>
          <w:sz w:val="28"/>
          <w:szCs w:val="28"/>
        </w:rPr>
        <w:t>, яка є універсальним інструментом для виходу українського виробника на ринки Африканського континенту.</w:t>
      </w:r>
    </w:p>
    <w:p w:rsidR="003F1AF3" w:rsidRDefault="003F1AF3" w:rsidP="003F1AF3">
      <w:pPr>
        <w:ind w:firstLine="708"/>
        <w:jc w:val="both"/>
        <w:rPr>
          <w:sz w:val="28"/>
          <w:szCs w:val="28"/>
        </w:rPr>
      </w:pPr>
      <w:r w:rsidRPr="00624478">
        <w:rPr>
          <w:b/>
          <w:sz w:val="28"/>
          <w:szCs w:val="28"/>
        </w:rPr>
        <w:t xml:space="preserve">Марокканська сторона виявила зацікавленість у збільшенні товарообігу, зокрема за рахунок нарощування експорту з України продуктів харчування, будівельних матеріалів/послуг, а також органічних добрив. </w:t>
      </w:r>
      <w:r>
        <w:rPr>
          <w:sz w:val="28"/>
          <w:szCs w:val="28"/>
        </w:rPr>
        <w:t xml:space="preserve">Вартість участі у заході: для членів  ТППУ – 240 грн., для не членів ТППУ – 360 грн. Реєстрація на сайті за посиланням </w:t>
      </w:r>
      <w:hyperlink r:id="rId10" w:history="1">
        <w:r w:rsidRPr="00856088">
          <w:rPr>
            <w:rStyle w:val="ac"/>
            <w:sz w:val="28"/>
            <w:szCs w:val="28"/>
            <w:lang w:val="en-US"/>
          </w:rPr>
          <w:t>https</w:t>
        </w:r>
        <w:r w:rsidRPr="00624478">
          <w:rPr>
            <w:rStyle w:val="ac"/>
            <w:sz w:val="28"/>
            <w:szCs w:val="28"/>
            <w:lang w:val="ru-RU"/>
          </w:rPr>
          <w:t>://</w:t>
        </w:r>
        <w:proofErr w:type="spellStart"/>
        <w:r w:rsidRPr="00856088">
          <w:rPr>
            <w:rStyle w:val="ac"/>
            <w:sz w:val="28"/>
            <w:szCs w:val="28"/>
            <w:lang w:val="en-US"/>
          </w:rPr>
          <w:t>ucci</w:t>
        </w:r>
        <w:proofErr w:type="spellEnd"/>
        <w:r w:rsidRPr="00624478">
          <w:rPr>
            <w:rStyle w:val="ac"/>
            <w:sz w:val="28"/>
            <w:szCs w:val="28"/>
            <w:lang w:val="ru-RU"/>
          </w:rPr>
          <w:t>.</w:t>
        </w:r>
        <w:r w:rsidRPr="00856088">
          <w:rPr>
            <w:rStyle w:val="ac"/>
            <w:sz w:val="28"/>
            <w:szCs w:val="28"/>
            <w:lang w:val="en-US"/>
          </w:rPr>
          <w:t>org</w:t>
        </w:r>
        <w:r w:rsidRPr="00624478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856088">
          <w:rPr>
            <w:rStyle w:val="ac"/>
            <w:sz w:val="28"/>
            <w:szCs w:val="28"/>
            <w:lang w:val="en-US"/>
          </w:rPr>
          <w:t>ua</w:t>
        </w:r>
        <w:proofErr w:type="spellEnd"/>
        <w:r w:rsidRPr="00624478">
          <w:rPr>
            <w:rStyle w:val="ac"/>
            <w:sz w:val="28"/>
            <w:szCs w:val="28"/>
            <w:lang w:val="ru-RU"/>
          </w:rPr>
          <w:t>/</w:t>
        </w:r>
        <w:r w:rsidRPr="00856088">
          <w:rPr>
            <w:rStyle w:val="ac"/>
            <w:sz w:val="28"/>
            <w:szCs w:val="28"/>
            <w:lang w:val="en-US"/>
          </w:rPr>
          <w:t>events</w:t>
        </w:r>
        <w:r w:rsidRPr="00624478">
          <w:rPr>
            <w:rStyle w:val="ac"/>
            <w:sz w:val="28"/>
            <w:szCs w:val="28"/>
            <w:lang w:val="ru-RU"/>
          </w:rPr>
          <w:t>/</w:t>
        </w:r>
        <w:r w:rsidRPr="00856088">
          <w:rPr>
            <w:rStyle w:val="ac"/>
            <w:sz w:val="28"/>
            <w:szCs w:val="28"/>
            <w:lang w:val="en-US"/>
          </w:rPr>
          <w:t>forums</w:t>
        </w:r>
        <w:r w:rsidRPr="00624478">
          <w:rPr>
            <w:rStyle w:val="ac"/>
            <w:sz w:val="28"/>
            <w:szCs w:val="28"/>
            <w:lang w:val="ru-RU"/>
          </w:rPr>
          <w:t>-</w:t>
        </w:r>
        <w:r w:rsidRPr="00856088">
          <w:rPr>
            <w:rStyle w:val="ac"/>
            <w:sz w:val="28"/>
            <w:szCs w:val="28"/>
            <w:lang w:val="en-US"/>
          </w:rPr>
          <w:t>and</w:t>
        </w:r>
        <w:r w:rsidRPr="00624478">
          <w:rPr>
            <w:rStyle w:val="ac"/>
            <w:sz w:val="28"/>
            <w:szCs w:val="28"/>
            <w:lang w:val="ru-RU"/>
          </w:rPr>
          <w:t>-</w:t>
        </w:r>
        <w:r w:rsidRPr="00856088">
          <w:rPr>
            <w:rStyle w:val="ac"/>
            <w:sz w:val="28"/>
            <w:szCs w:val="28"/>
            <w:lang w:val="en-US"/>
          </w:rPr>
          <w:t>conferences</w:t>
        </w:r>
        <w:r w:rsidRPr="00624478">
          <w:rPr>
            <w:rStyle w:val="ac"/>
            <w:sz w:val="28"/>
            <w:szCs w:val="28"/>
            <w:lang w:val="ru-RU"/>
          </w:rPr>
          <w:t>/</w:t>
        </w:r>
        <w:proofErr w:type="spellStart"/>
        <w:r w:rsidRPr="00856088">
          <w:rPr>
            <w:rStyle w:val="ac"/>
            <w:sz w:val="28"/>
            <w:szCs w:val="28"/>
            <w:lang w:val="en-US"/>
          </w:rPr>
          <w:t>ukrayinsko</w:t>
        </w:r>
        <w:proofErr w:type="spellEnd"/>
        <w:r w:rsidRPr="00624478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856088">
          <w:rPr>
            <w:rStyle w:val="ac"/>
            <w:sz w:val="28"/>
            <w:szCs w:val="28"/>
            <w:lang w:val="en-US"/>
          </w:rPr>
          <w:t>marokkanska</w:t>
        </w:r>
        <w:proofErr w:type="spellEnd"/>
        <w:r w:rsidRPr="00624478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856088">
          <w:rPr>
            <w:rStyle w:val="ac"/>
            <w:sz w:val="28"/>
            <w:szCs w:val="28"/>
            <w:lang w:val="en-US"/>
          </w:rPr>
          <w:t>dilova</w:t>
        </w:r>
        <w:proofErr w:type="spellEnd"/>
        <w:r w:rsidRPr="00624478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856088">
          <w:rPr>
            <w:rStyle w:val="ac"/>
            <w:sz w:val="28"/>
            <w:szCs w:val="28"/>
            <w:lang w:val="en-US"/>
          </w:rPr>
          <w:t>zustrich</w:t>
        </w:r>
        <w:proofErr w:type="spellEnd"/>
      </w:hyperlink>
      <w:r w:rsidRPr="00624478">
        <w:rPr>
          <w:sz w:val="28"/>
          <w:szCs w:val="28"/>
          <w:lang w:val="ru-RU"/>
        </w:rPr>
        <w:t xml:space="preserve"> . </w:t>
      </w:r>
      <w:r>
        <w:rPr>
          <w:sz w:val="28"/>
          <w:szCs w:val="28"/>
        </w:rPr>
        <w:t>Послідовний переклад з української на французьку та навпаки буде забезпечено.</w:t>
      </w:r>
    </w:p>
    <w:p w:rsidR="00586124" w:rsidRDefault="00586124" w:rsidP="003F1AF3">
      <w:pPr>
        <w:jc w:val="both"/>
        <w:rPr>
          <w:sz w:val="28"/>
          <w:szCs w:val="28"/>
        </w:rPr>
      </w:pPr>
    </w:p>
    <w:p w:rsidR="00E80DA9" w:rsidRDefault="00E80DA9" w:rsidP="00E80DA9">
      <w:pPr>
        <w:jc w:val="center"/>
        <w:rPr>
          <w:sz w:val="28"/>
        </w:rPr>
      </w:pPr>
      <w:r>
        <w:rPr>
          <w:sz w:val="28"/>
        </w:rPr>
        <w:t>***</w:t>
      </w:r>
    </w:p>
    <w:p w:rsidR="003F1AF3" w:rsidRPr="00586124" w:rsidRDefault="003F1AF3" w:rsidP="003F1A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 Івано-Франківської торгово-промислової палати звернулось Генеральне консульство Чеської Республіки у Львові щодо пошуку партнерів для чеської промислової фірми</w:t>
      </w:r>
      <w:r w:rsidRPr="00586124">
        <w:rPr>
          <w:sz w:val="28"/>
          <w:szCs w:val="28"/>
        </w:rPr>
        <w:t xml:space="preserve"> </w:t>
      </w:r>
      <w:r w:rsidRPr="00586124">
        <w:rPr>
          <w:b/>
          <w:sz w:val="28"/>
          <w:szCs w:val="28"/>
        </w:rPr>
        <w:t>”</w:t>
      </w:r>
      <w:r w:rsidRPr="00586124">
        <w:rPr>
          <w:b/>
          <w:sz w:val="28"/>
          <w:szCs w:val="28"/>
          <w:lang w:val="en-US"/>
        </w:rPr>
        <w:t>PREISS</w:t>
      </w:r>
      <w:r w:rsidRPr="00586124">
        <w:rPr>
          <w:b/>
          <w:sz w:val="28"/>
          <w:szCs w:val="28"/>
        </w:rPr>
        <w:t xml:space="preserve"> </w:t>
      </w:r>
      <w:r w:rsidRPr="00586124">
        <w:rPr>
          <w:b/>
          <w:sz w:val="28"/>
          <w:szCs w:val="28"/>
          <w:lang w:val="en-US"/>
        </w:rPr>
        <w:t>s</w:t>
      </w:r>
      <w:r w:rsidRPr="00586124">
        <w:rPr>
          <w:b/>
          <w:sz w:val="28"/>
          <w:szCs w:val="28"/>
        </w:rPr>
        <w:t>.</w:t>
      </w:r>
      <w:r w:rsidRPr="00586124">
        <w:rPr>
          <w:b/>
          <w:sz w:val="28"/>
          <w:szCs w:val="28"/>
          <w:lang w:val="en-US"/>
        </w:rPr>
        <w:t>r</w:t>
      </w:r>
      <w:r w:rsidRPr="00586124">
        <w:rPr>
          <w:b/>
          <w:sz w:val="28"/>
          <w:szCs w:val="28"/>
        </w:rPr>
        <w:t>.</w:t>
      </w:r>
      <w:r w:rsidRPr="00586124">
        <w:rPr>
          <w:b/>
          <w:sz w:val="28"/>
          <w:szCs w:val="28"/>
          <w:lang w:val="en-US"/>
        </w:rPr>
        <w:t>o</w:t>
      </w:r>
      <w:r w:rsidRPr="00586124">
        <w:rPr>
          <w:b/>
          <w:sz w:val="28"/>
          <w:szCs w:val="28"/>
        </w:rPr>
        <w:t xml:space="preserve">.” із м. </w:t>
      </w:r>
      <w:proofErr w:type="spellStart"/>
      <w:r w:rsidRPr="00586124">
        <w:rPr>
          <w:b/>
          <w:sz w:val="28"/>
          <w:szCs w:val="28"/>
        </w:rPr>
        <w:t>Оломоуц</w:t>
      </w:r>
      <w:proofErr w:type="spellEnd"/>
      <w:r w:rsidRPr="00586124">
        <w:rPr>
          <w:b/>
          <w:sz w:val="28"/>
          <w:szCs w:val="28"/>
        </w:rPr>
        <w:t>.</w:t>
      </w:r>
    </w:p>
    <w:p w:rsidR="003F1AF3" w:rsidRDefault="003F1AF3" w:rsidP="003F1A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Вказана </w:t>
      </w:r>
      <w:r w:rsidRPr="00586124">
        <w:rPr>
          <w:b/>
          <w:sz w:val="28"/>
          <w:szCs w:val="28"/>
        </w:rPr>
        <w:t>фірма зацікавлена</w:t>
      </w:r>
      <w:r>
        <w:rPr>
          <w:sz w:val="28"/>
          <w:szCs w:val="28"/>
        </w:rPr>
        <w:t xml:space="preserve"> </w:t>
      </w:r>
      <w:r w:rsidRPr="00586124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налагодженні довгострокової </w:t>
      </w:r>
      <w:r w:rsidRPr="00586124">
        <w:rPr>
          <w:b/>
          <w:sz w:val="28"/>
          <w:szCs w:val="28"/>
        </w:rPr>
        <w:t>співпраці</w:t>
      </w:r>
      <w:r>
        <w:rPr>
          <w:sz w:val="28"/>
          <w:szCs w:val="28"/>
        </w:rPr>
        <w:t xml:space="preserve"> </w:t>
      </w:r>
      <w:r w:rsidRPr="00586124">
        <w:rPr>
          <w:b/>
          <w:sz w:val="28"/>
          <w:szCs w:val="28"/>
        </w:rPr>
        <w:t>із</w:t>
      </w:r>
      <w:r>
        <w:rPr>
          <w:sz w:val="28"/>
          <w:szCs w:val="28"/>
        </w:rPr>
        <w:t xml:space="preserve"> </w:t>
      </w:r>
      <w:r w:rsidRPr="00586124">
        <w:rPr>
          <w:b/>
          <w:sz w:val="28"/>
          <w:szCs w:val="28"/>
        </w:rPr>
        <w:t>виробниками</w:t>
      </w:r>
      <w:r>
        <w:rPr>
          <w:sz w:val="28"/>
          <w:szCs w:val="28"/>
        </w:rPr>
        <w:t xml:space="preserve"> паливної сировини з відновлювальних джерел (насамперед </w:t>
      </w:r>
      <w:proofErr w:type="spellStart"/>
      <w:r w:rsidRPr="00586124">
        <w:rPr>
          <w:b/>
          <w:sz w:val="28"/>
          <w:szCs w:val="28"/>
        </w:rPr>
        <w:t>пелет</w:t>
      </w:r>
      <w:proofErr w:type="spellEnd"/>
      <w:r w:rsidRPr="00586124">
        <w:rPr>
          <w:b/>
          <w:sz w:val="28"/>
          <w:szCs w:val="28"/>
        </w:rPr>
        <w:t xml:space="preserve"> і</w:t>
      </w:r>
      <w:r>
        <w:rPr>
          <w:sz w:val="28"/>
          <w:szCs w:val="28"/>
        </w:rPr>
        <w:t xml:space="preserve"> </w:t>
      </w:r>
      <w:r w:rsidRPr="00586124">
        <w:rPr>
          <w:b/>
          <w:sz w:val="28"/>
          <w:szCs w:val="28"/>
        </w:rPr>
        <w:t>брикетів</w:t>
      </w:r>
      <w:r>
        <w:rPr>
          <w:sz w:val="28"/>
          <w:szCs w:val="28"/>
        </w:rPr>
        <w:t xml:space="preserve">). </w:t>
      </w:r>
    </w:p>
    <w:p w:rsidR="003F1AF3" w:rsidRPr="00E80DA9" w:rsidRDefault="003F1AF3" w:rsidP="003F1A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80DA9">
        <w:rPr>
          <w:b/>
          <w:sz w:val="28"/>
          <w:szCs w:val="28"/>
        </w:rPr>
        <w:t>Контактна інформація:</w:t>
      </w:r>
    </w:p>
    <w:p w:rsidR="00E80DA9" w:rsidRDefault="003F1AF3" w:rsidP="002F52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Stanislav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Preiss</w:t>
      </w:r>
      <w:proofErr w:type="spellEnd"/>
      <w:r>
        <w:rPr>
          <w:sz w:val="28"/>
          <w:szCs w:val="28"/>
          <w:lang w:val="en-US"/>
        </w:rPr>
        <w:t xml:space="preserve">, PREISS </w:t>
      </w:r>
      <w:proofErr w:type="spellStart"/>
      <w:r>
        <w:rPr>
          <w:sz w:val="28"/>
          <w:szCs w:val="28"/>
          <w:lang w:val="en-US"/>
        </w:rPr>
        <w:t>s.r.o</w:t>
      </w:r>
      <w:proofErr w:type="spellEnd"/>
      <w:proofErr w:type="gramStart"/>
      <w:r>
        <w:rPr>
          <w:sz w:val="28"/>
          <w:szCs w:val="28"/>
          <w:lang w:val="en-US"/>
        </w:rPr>
        <w:t>..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Holubova</w:t>
      </w:r>
      <w:proofErr w:type="spellEnd"/>
      <w:r>
        <w:rPr>
          <w:sz w:val="28"/>
          <w:szCs w:val="28"/>
          <w:lang w:val="en-US"/>
        </w:rPr>
        <w:t xml:space="preserve"> 1/46, 779 00 Olomouc, Czech </w:t>
      </w:r>
      <w:proofErr w:type="spellStart"/>
      <w:r>
        <w:rPr>
          <w:sz w:val="28"/>
          <w:szCs w:val="28"/>
          <w:lang w:val="en-US"/>
        </w:rPr>
        <w:t>Republik</w:t>
      </w:r>
      <w:proofErr w:type="spellEnd"/>
      <w:r>
        <w:rPr>
          <w:sz w:val="28"/>
          <w:szCs w:val="28"/>
          <w:lang w:val="en-US"/>
        </w:rPr>
        <w:t xml:space="preserve">, Tel: +420 602 784 552, e-mail: </w:t>
      </w:r>
      <w:hyperlink r:id="rId11" w:history="1">
        <w:r w:rsidRPr="004E1327">
          <w:rPr>
            <w:rStyle w:val="ac"/>
            <w:sz w:val="28"/>
            <w:szCs w:val="28"/>
            <w:lang w:val="en-US"/>
          </w:rPr>
          <w:t>preiss@preiss.cz</w:t>
        </w:r>
      </w:hyperlink>
      <w:r>
        <w:rPr>
          <w:sz w:val="28"/>
          <w:szCs w:val="28"/>
          <w:lang w:val="en-US"/>
        </w:rPr>
        <w:t xml:space="preserve"> .</w:t>
      </w:r>
    </w:p>
    <w:p w:rsidR="003F1AF3" w:rsidRPr="00624478" w:rsidRDefault="003F1AF3" w:rsidP="009F7F82">
      <w:pPr>
        <w:ind w:firstLine="708"/>
        <w:jc w:val="both"/>
        <w:rPr>
          <w:sz w:val="28"/>
          <w:szCs w:val="28"/>
        </w:rPr>
      </w:pPr>
    </w:p>
    <w:p w:rsidR="003F1AF3" w:rsidRDefault="003F1AF3" w:rsidP="003F1AF3">
      <w:pPr>
        <w:jc w:val="center"/>
        <w:rPr>
          <w:sz w:val="28"/>
        </w:rPr>
      </w:pPr>
      <w:r>
        <w:rPr>
          <w:sz w:val="28"/>
        </w:rPr>
        <w:t>***</w:t>
      </w:r>
    </w:p>
    <w:p w:rsidR="003F1AF3" w:rsidRPr="003F1AF3" w:rsidRDefault="003F1AF3" w:rsidP="003F1AF3">
      <w:pPr>
        <w:pStyle w:val="Default"/>
        <w:ind w:firstLine="567"/>
        <w:jc w:val="both"/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Г</w:t>
      </w:r>
      <w:r w:rsidRPr="003F1AF3">
        <w:rPr>
          <w:b/>
          <w:bCs/>
          <w:color w:val="auto"/>
          <w:sz w:val="28"/>
          <w:szCs w:val="28"/>
          <w:lang w:val="uk-UA"/>
        </w:rPr>
        <w:t>рупа компаній «ЕДС-ІНЖИНІРИНГ»</w:t>
      </w:r>
      <w:r w:rsidRPr="003F1AF3">
        <w:rPr>
          <w:bCs/>
          <w:color w:val="auto"/>
          <w:sz w:val="28"/>
          <w:szCs w:val="28"/>
          <w:lang w:val="uk-UA"/>
        </w:rPr>
        <w:t xml:space="preserve"> (</w:t>
      </w:r>
      <w:hyperlink r:id="rId12" w:history="1">
        <w:r w:rsidRPr="003F1AF3">
          <w:rPr>
            <w:rStyle w:val="ac"/>
            <w:bCs/>
            <w:sz w:val="28"/>
            <w:szCs w:val="28"/>
            <w:lang w:val="uk-UA"/>
          </w:rPr>
          <w:t>http://eds-ltd.com.ua/</w:t>
        </w:r>
      </w:hyperlink>
      <w:r w:rsidRPr="003F1AF3">
        <w:rPr>
          <w:sz w:val="28"/>
          <w:szCs w:val="28"/>
          <w:lang w:val="uk-UA"/>
        </w:rPr>
        <w:t>)</w:t>
      </w:r>
      <w:r w:rsidRPr="003F1AF3">
        <w:rPr>
          <w:bCs/>
          <w:color w:val="auto"/>
          <w:sz w:val="28"/>
          <w:szCs w:val="28"/>
          <w:lang w:val="uk-UA"/>
        </w:rPr>
        <w:t xml:space="preserve"> запрошує  підприємців відвідати стенд підприємства і стати учасником семінару в рамках </w:t>
      </w:r>
      <w:r w:rsidRPr="003F1AF3">
        <w:rPr>
          <w:b/>
          <w:bCs/>
          <w:color w:val="auto"/>
          <w:sz w:val="28"/>
          <w:szCs w:val="28"/>
          <w:lang w:val="uk-UA"/>
        </w:rPr>
        <w:t>Міжнародної виставки енергетики, електротехніки та енергоефективності Elcom-2018</w:t>
      </w:r>
      <w:r w:rsidRPr="003F1AF3">
        <w:rPr>
          <w:bCs/>
          <w:color w:val="auto"/>
          <w:sz w:val="28"/>
          <w:szCs w:val="28"/>
          <w:lang w:val="uk-UA"/>
        </w:rPr>
        <w:t xml:space="preserve">, що відбудеться </w:t>
      </w:r>
      <w:r w:rsidRPr="003F1AF3">
        <w:rPr>
          <w:b/>
          <w:bCs/>
          <w:color w:val="auto"/>
          <w:sz w:val="28"/>
          <w:szCs w:val="28"/>
          <w:lang w:val="uk-UA"/>
        </w:rPr>
        <w:t>17-20 квітня 2018р. в Києві, вул. Салютна 2-Б, ВЦ «</w:t>
      </w:r>
      <w:proofErr w:type="spellStart"/>
      <w:r w:rsidRPr="003F1AF3">
        <w:rPr>
          <w:b/>
          <w:bCs/>
          <w:color w:val="auto"/>
          <w:sz w:val="28"/>
          <w:szCs w:val="28"/>
          <w:lang w:val="uk-UA"/>
        </w:rPr>
        <w:t>КиївЕкспоПлаза</w:t>
      </w:r>
      <w:proofErr w:type="spellEnd"/>
      <w:r w:rsidRPr="003F1AF3">
        <w:rPr>
          <w:b/>
          <w:bCs/>
          <w:color w:val="auto"/>
          <w:sz w:val="28"/>
          <w:szCs w:val="28"/>
          <w:lang w:val="uk-UA"/>
        </w:rPr>
        <w:t xml:space="preserve">».  </w:t>
      </w:r>
    </w:p>
    <w:p w:rsidR="003F1AF3" w:rsidRPr="003F1AF3" w:rsidRDefault="003F1AF3" w:rsidP="003F1AF3">
      <w:pPr>
        <w:pStyle w:val="Default"/>
        <w:spacing w:after="240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3F1AF3">
        <w:rPr>
          <w:b/>
          <w:bCs/>
          <w:color w:val="auto"/>
          <w:sz w:val="28"/>
          <w:szCs w:val="28"/>
          <w:lang w:val="uk-UA"/>
        </w:rPr>
        <w:t>Основною метою семінару</w:t>
      </w:r>
      <w:r w:rsidRPr="003F1AF3">
        <w:rPr>
          <w:bCs/>
          <w:color w:val="auto"/>
          <w:sz w:val="28"/>
          <w:szCs w:val="28"/>
          <w:lang w:val="uk-UA"/>
        </w:rPr>
        <w:t>, присвяченого проблемам реформування електроенергетичної галузі відповідно до європейських стандартів, є пошук відповідей на наступні актуальні питання:</w:t>
      </w:r>
    </w:p>
    <w:p w:rsidR="003F1AF3" w:rsidRPr="003F1AF3" w:rsidRDefault="003F1AF3" w:rsidP="003F1AF3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3F1AF3">
        <w:rPr>
          <w:bCs/>
          <w:color w:val="auto"/>
          <w:sz w:val="28"/>
          <w:szCs w:val="28"/>
          <w:lang w:val="uk-UA"/>
        </w:rPr>
        <w:t>• як працювати бізнесу в умовах перехідного періоду реформ;</w:t>
      </w:r>
    </w:p>
    <w:p w:rsidR="003F1AF3" w:rsidRPr="003F1AF3" w:rsidRDefault="003F1AF3" w:rsidP="003F1AF3">
      <w:pPr>
        <w:pStyle w:val="Default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3F1AF3">
        <w:rPr>
          <w:bCs/>
          <w:color w:val="auto"/>
          <w:sz w:val="28"/>
          <w:szCs w:val="28"/>
          <w:lang w:val="uk-UA"/>
        </w:rPr>
        <w:t>• як захистити інтереси свого інвестора і клієнта в сучасних умовах;</w:t>
      </w:r>
    </w:p>
    <w:p w:rsidR="003F1AF3" w:rsidRPr="003F1AF3" w:rsidRDefault="003F1AF3" w:rsidP="003F1AF3">
      <w:pPr>
        <w:pStyle w:val="Default"/>
        <w:tabs>
          <w:tab w:val="left" w:pos="709"/>
        </w:tabs>
        <w:spacing w:after="240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3F1AF3">
        <w:rPr>
          <w:bCs/>
          <w:color w:val="auto"/>
          <w:sz w:val="28"/>
          <w:szCs w:val="28"/>
          <w:lang w:val="uk-UA"/>
        </w:rPr>
        <w:t>• як підвищити якість проектів в області енергозабезпечення та енергетики, в т.ч. альтернативної.</w:t>
      </w:r>
    </w:p>
    <w:p w:rsidR="003F1AF3" w:rsidRPr="003F1AF3" w:rsidRDefault="003F1AF3" w:rsidP="003F1AF3">
      <w:pPr>
        <w:pStyle w:val="Default"/>
        <w:spacing w:after="240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3F1AF3">
        <w:rPr>
          <w:bCs/>
          <w:color w:val="auto"/>
          <w:sz w:val="28"/>
          <w:szCs w:val="28"/>
          <w:lang w:val="uk-UA"/>
        </w:rPr>
        <w:lastRenderedPageBreak/>
        <w:t xml:space="preserve">Ставши гостем семінару, відвідувачі виставки дізнаються про практичні напрацювання від компанії «ЕДС-ІНЖИНІРИНГ», отримають сувеніри, збагатять свій список ділових партнерів під час </w:t>
      </w:r>
      <w:proofErr w:type="spellStart"/>
      <w:r w:rsidRPr="003F1AF3">
        <w:rPr>
          <w:bCs/>
          <w:color w:val="auto"/>
          <w:sz w:val="28"/>
          <w:szCs w:val="28"/>
          <w:lang w:val="uk-UA"/>
        </w:rPr>
        <w:t>кави-брейку</w:t>
      </w:r>
      <w:proofErr w:type="spellEnd"/>
      <w:r w:rsidRPr="003F1AF3">
        <w:rPr>
          <w:bCs/>
          <w:color w:val="auto"/>
          <w:sz w:val="28"/>
          <w:szCs w:val="28"/>
          <w:lang w:val="uk-UA"/>
        </w:rPr>
        <w:t>, а також візьмуть участь в дискусії з наступних питань:</w:t>
      </w:r>
    </w:p>
    <w:p w:rsidR="003F1AF3" w:rsidRPr="003F1AF3" w:rsidRDefault="003F1AF3" w:rsidP="003F1AF3">
      <w:pPr>
        <w:pStyle w:val="Default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3F1AF3">
        <w:rPr>
          <w:bCs/>
          <w:color w:val="auto"/>
          <w:sz w:val="28"/>
          <w:szCs w:val="28"/>
          <w:lang w:val="uk-UA"/>
        </w:rPr>
        <w:t>• нормативно-правові акти, зокрема, Кодекс систем розподілу, його визначення і сфера регулювання;</w:t>
      </w:r>
    </w:p>
    <w:p w:rsidR="003F1AF3" w:rsidRPr="003F1AF3" w:rsidRDefault="003F1AF3" w:rsidP="003F1AF3">
      <w:pPr>
        <w:pStyle w:val="Default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3F1AF3">
        <w:rPr>
          <w:bCs/>
          <w:color w:val="auto"/>
          <w:sz w:val="28"/>
          <w:szCs w:val="28"/>
          <w:lang w:val="uk-UA"/>
        </w:rPr>
        <w:t>• вплив реформування на правила функціонування ринку електроенергії;</w:t>
      </w:r>
    </w:p>
    <w:p w:rsidR="003F1AF3" w:rsidRPr="003F1AF3" w:rsidRDefault="003F1AF3" w:rsidP="003F1AF3">
      <w:pPr>
        <w:pStyle w:val="Default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3F1AF3">
        <w:rPr>
          <w:bCs/>
          <w:color w:val="auto"/>
          <w:sz w:val="28"/>
          <w:szCs w:val="28"/>
          <w:lang w:val="uk-UA"/>
        </w:rPr>
        <w:t>• правила планування розвитку систем розподілу і приєднання об'єктів до цих систем.</w:t>
      </w:r>
    </w:p>
    <w:p w:rsidR="003F1AF3" w:rsidRPr="003F1AF3" w:rsidRDefault="003F1AF3" w:rsidP="003F1AF3">
      <w:pPr>
        <w:pStyle w:val="Default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3F1AF3">
        <w:rPr>
          <w:bCs/>
          <w:color w:val="auto"/>
          <w:sz w:val="28"/>
          <w:szCs w:val="28"/>
          <w:lang w:val="uk-UA"/>
        </w:rPr>
        <w:t> </w:t>
      </w:r>
    </w:p>
    <w:p w:rsidR="003F1AF3" w:rsidRPr="003F1AF3" w:rsidRDefault="003F1AF3" w:rsidP="003F1AF3">
      <w:pPr>
        <w:pStyle w:val="Default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3F1AF3">
        <w:rPr>
          <w:b/>
          <w:sz w:val="28"/>
          <w:szCs w:val="28"/>
        </w:rPr>
        <w:t xml:space="preserve">РЕЄСТРАЦІЯ </w:t>
      </w:r>
      <w:r w:rsidRPr="003F1AF3">
        <w:rPr>
          <w:sz w:val="28"/>
          <w:szCs w:val="28"/>
          <w:lang w:val="uk-UA"/>
        </w:rPr>
        <w:t xml:space="preserve">на семінар, що відбудеться </w:t>
      </w:r>
      <w:r w:rsidRPr="003F1AF3">
        <w:rPr>
          <w:b/>
          <w:i/>
          <w:sz w:val="28"/>
          <w:szCs w:val="28"/>
          <w:lang w:val="uk-UA"/>
        </w:rPr>
        <w:t>18 квітня о 15:00</w:t>
      </w:r>
      <w:r w:rsidRPr="003F1AF3">
        <w:rPr>
          <w:sz w:val="28"/>
          <w:szCs w:val="28"/>
          <w:lang w:val="uk-UA"/>
        </w:rPr>
        <w:t xml:space="preserve">, </w:t>
      </w:r>
      <w:r w:rsidRPr="003F1AF3">
        <w:rPr>
          <w:sz w:val="28"/>
          <w:szCs w:val="28"/>
        </w:rPr>
        <w:t xml:space="preserve">за </w:t>
      </w:r>
      <w:proofErr w:type="spellStart"/>
      <w:r w:rsidRPr="003F1AF3">
        <w:rPr>
          <w:sz w:val="28"/>
          <w:szCs w:val="28"/>
        </w:rPr>
        <w:t>посиланням</w:t>
      </w:r>
      <w:proofErr w:type="spellEnd"/>
      <w:r w:rsidRPr="003F1AF3">
        <w:rPr>
          <w:sz w:val="28"/>
          <w:szCs w:val="28"/>
        </w:rPr>
        <w:t>:</w:t>
      </w:r>
      <w:r w:rsidRPr="003F1AF3">
        <w:rPr>
          <w:sz w:val="28"/>
          <w:szCs w:val="28"/>
          <w:lang w:val="uk-UA"/>
        </w:rPr>
        <w:t xml:space="preserve"> </w:t>
      </w:r>
      <w:hyperlink r:id="rId13" w:history="1">
        <w:r w:rsidRPr="003F1AF3">
          <w:rPr>
            <w:rStyle w:val="ac"/>
            <w:sz w:val="28"/>
            <w:szCs w:val="28"/>
          </w:rPr>
          <w:t>http://eds-ltd.com.ua/seminar-18/</w:t>
        </w:r>
      </w:hyperlink>
      <w:r w:rsidRPr="003F1AF3">
        <w:rPr>
          <w:sz w:val="28"/>
          <w:szCs w:val="28"/>
          <w:lang w:val="uk-UA"/>
        </w:rPr>
        <w:t xml:space="preserve"> </w:t>
      </w:r>
    </w:p>
    <w:p w:rsidR="003F1AF3" w:rsidRPr="003F1AF3" w:rsidRDefault="003F1AF3" w:rsidP="003F1AF3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</w:p>
    <w:p w:rsidR="003F1AF3" w:rsidRPr="003F1AF3" w:rsidRDefault="003F1AF3" w:rsidP="003F1AF3">
      <w:pPr>
        <w:pStyle w:val="Default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3F1AF3">
        <w:rPr>
          <w:b/>
          <w:bCs/>
          <w:color w:val="auto"/>
          <w:sz w:val="28"/>
          <w:szCs w:val="28"/>
          <w:lang w:val="uk-UA"/>
        </w:rPr>
        <w:t>Запрошення на безкоштовне відвідування виставки додається.</w:t>
      </w:r>
      <w:r w:rsidRPr="003F1AF3">
        <w:rPr>
          <w:bCs/>
          <w:color w:val="auto"/>
          <w:sz w:val="28"/>
          <w:szCs w:val="28"/>
          <w:lang w:val="uk-UA"/>
        </w:rPr>
        <w:t> </w:t>
      </w:r>
    </w:p>
    <w:p w:rsidR="003F1AF3" w:rsidRPr="003F1AF3" w:rsidRDefault="003F1AF3" w:rsidP="003F1AF3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F1AF3">
        <w:rPr>
          <w:sz w:val="28"/>
          <w:szCs w:val="28"/>
          <w:lang w:val="uk-UA"/>
        </w:rPr>
        <w:t xml:space="preserve">Повна інформація про виставку, замовлення додаткових безкоштовних запрошень на сайті – </w:t>
      </w:r>
      <w:hyperlink r:id="rId14" w:history="1">
        <w:r w:rsidRPr="003F1AF3">
          <w:rPr>
            <w:rStyle w:val="ac"/>
            <w:sz w:val="28"/>
            <w:szCs w:val="28"/>
            <w:lang w:val="uk-UA"/>
          </w:rPr>
          <w:t>www.</w:t>
        </w:r>
        <w:r w:rsidRPr="003F1AF3">
          <w:rPr>
            <w:rStyle w:val="ac"/>
            <w:sz w:val="28"/>
            <w:szCs w:val="28"/>
            <w:lang w:val="en-US"/>
          </w:rPr>
          <w:t>elcom</w:t>
        </w:r>
        <w:r w:rsidRPr="003F1AF3">
          <w:rPr>
            <w:rStyle w:val="ac"/>
            <w:sz w:val="28"/>
            <w:szCs w:val="28"/>
          </w:rPr>
          <w:t>.</w:t>
        </w:r>
        <w:proofErr w:type="spellStart"/>
        <w:r w:rsidRPr="003F1AF3">
          <w:rPr>
            <w:rStyle w:val="ac"/>
            <w:sz w:val="28"/>
            <w:szCs w:val="28"/>
            <w:lang w:val="en-US"/>
          </w:rPr>
          <w:t>ua</w:t>
        </w:r>
        <w:proofErr w:type="spellEnd"/>
      </w:hyperlink>
      <w:r w:rsidRPr="003F1AF3">
        <w:rPr>
          <w:sz w:val="28"/>
          <w:szCs w:val="28"/>
        </w:rPr>
        <w:t xml:space="preserve"> </w:t>
      </w:r>
      <w:proofErr w:type="spellStart"/>
      <w:r w:rsidRPr="003F1AF3">
        <w:rPr>
          <w:sz w:val="28"/>
          <w:szCs w:val="28"/>
        </w:rPr>
        <w:t>або</w:t>
      </w:r>
      <w:proofErr w:type="spellEnd"/>
      <w:r w:rsidRPr="003F1AF3">
        <w:rPr>
          <w:sz w:val="28"/>
          <w:szCs w:val="28"/>
        </w:rPr>
        <w:t xml:space="preserve"> за тел</w:t>
      </w:r>
      <w:r w:rsidRPr="003F1AF3">
        <w:rPr>
          <w:sz w:val="28"/>
          <w:szCs w:val="28"/>
          <w:lang w:val="uk-UA"/>
        </w:rPr>
        <w:t>.</w:t>
      </w:r>
      <w:r w:rsidRPr="003F1AF3">
        <w:rPr>
          <w:sz w:val="28"/>
          <w:szCs w:val="28"/>
        </w:rPr>
        <w:t xml:space="preserve"> </w:t>
      </w:r>
      <w:proofErr w:type="spellStart"/>
      <w:r w:rsidRPr="003F1AF3">
        <w:rPr>
          <w:sz w:val="28"/>
          <w:szCs w:val="28"/>
        </w:rPr>
        <w:t>гарячої</w:t>
      </w:r>
      <w:proofErr w:type="spellEnd"/>
      <w:r w:rsidRPr="003F1AF3">
        <w:rPr>
          <w:sz w:val="28"/>
          <w:szCs w:val="28"/>
        </w:rPr>
        <w:t xml:space="preserve"> </w:t>
      </w:r>
      <w:proofErr w:type="spellStart"/>
      <w:r w:rsidRPr="003F1AF3">
        <w:rPr>
          <w:sz w:val="28"/>
          <w:szCs w:val="28"/>
        </w:rPr>
        <w:t>лінії</w:t>
      </w:r>
      <w:proofErr w:type="spellEnd"/>
      <w:r w:rsidRPr="003F1AF3">
        <w:rPr>
          <w:sz w:val="28"/>
          <w:szCs w:val="28"/>
          <w:lang w:val="uk-UA"/>
        </w:rPr>
        <w:t>: (44) 461-9121.</w:t>
      </w:r>
    </w:p>
    <w:p w:rsidR="003F1AF3" w:rsidRPr="003F1AF3" w:rsidRDefault="003F1AF3" w:rsidP="003F1AF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E0F5E" w:rsidRDefault="00AE0F5E" w:rsidP="00AE0F5E">
      <w:pPr>
        <w:jc w:val="center"/>
        <w:rPr>
          <w:sz w:val="28"/>
        </w:rPr>
      </w:pPr>
      <w:r>
        <w:rPr>
          <w:sz w:val="28"/>
        </w:rPr>
        <w:t>***</w:t>
      </w:r>
    </w:p>
    <w:p w:rsidR="00AE0F5E" w:rsidRDefault="00AE0F5E" w:rsidP="00EF1AFE">
      <w:pPr>
        <w:jc w:val="center"/>
        <w:rPr>
          <w:sz w:val="28"/>
        </w:rPr>
      </w:pPr>
    </w:p>
    <w:p w:rsidR="00AE0F5E" w:rsidRPr="00AE0F5E" w:rsidRDefault="00AE0F5E" w:rsidP="00AE0F5E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15-21 травня 2018</w:t>
      </w:r>
      <w:r w:rsidRPr="00AE0F5E">
        <w:rPr>
          <w:b/>
          <w:color w:val="000000"/>
          <w:sz w:val="28"/>
          <w:szCs w:val="28"/>
          <w:shd w:val="clear" w:color="auto" w:fill="FFFFFF"/>
        </w:rPr>
        <w:t>р.</w:t>
      </w:r>
      <w:r w:rsidRPr="00AE0F5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відбудеться найважливіша подія</w:t>
      </w:r>
      <w:r w:rsidRPr="00AE0F5E">
        <w:rPr>
          <w:color w:val="000000"/>
          <w:sz w:val="28"/>
          <w:szCs w:val="28"/>
          <w:shd w:val="clear" w:color="auto" w:fill="FFFFFF"/>
        </w:rPr>
        <w:t xml:space="preserve"> агробізнесу в Південно-Східній Європі - </w:t>
      </w:r>
      <w:r w:rsidRPr="00AE0F5E">
        <w:rPr>
          <w:b/>
          <w:color w:val="000000"/>
          <w:sz w:val="28"/>
          <w:szCs w:val="28"/>
          <w:shd w:val="clear" w:color="auto" w:fill="FFFFFF"/>
        </w:rPr>
        <w:t xml:space="preserve">Міжнародна сільськогосподарська </w:t>
      </w:r>
      <w:proofErr w:type="spellStart"/>
      <w:r w:rsidRPr="00AE0F5E">
        <w:rPr>
          <w:b/>
          <w:color w:val="000000"/>
          <w:sz w:val="28"/>
          <w:szCs w:val="28"/>
          <w:shd w:val="clear" w:color="auto" w:fill="FFFFFF"/>
        </w:rPr>
        <w:t>ярмарка</w:t>
      </w:r>
      <w:proofErr w:type="spellEnd"/>
      <w:r w:rsidRPr="00AE0F5E">
        <w:rPr>
          <w:b/>
          <w:color w:val="000000"/>
          <w:sz w:val="28"/>
          <w:szCs w:val="28"/>
          <w:shd w:val="clear" w:color="auto" w:fill="FFFFFF"/>
        </w:rPr>
        <w:t xml:space="preserve"> у м. Новий Сад, Республіка Сербія.</w:t>
      </w:r>
      <w:r w:rsidRPr="00AE0F5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AE0F5E">
        <w:rPr>
          <w:color w:val="000000"/>
          <w:sz w:val="28"/>
          <w:szCs w:val="28"/>
          <w:shd w:val="clear" w:color="auto" w:fill="FFFFFF"/>
        </w:rPr>
        <w:t xml:space="preserve">инулого року на ярмарок завітало 140.000 відвідувачів, було 1500 експонентів з 60 країн, учасники мали чудові результати прямого продажу, укладено численні договори. </w:t>
      </w:r>
    </w:p>
    <w:p w:rsidR="00AE0F5E" w:rsidRPr="00AE0F5E" w:rsidRDefault="00AE0F5E" w:rsidP="00AE0F5E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E0F5E">
        <w:rPr>
          <w:color w:val="000000"/>
          <w:sz w:val="28"/>
          <w:szCs w:val="28"/>
          <w:shd w:val="clear" w:color="auto" w:fill="FFFFFF"/>
        </w:rPr>
        <w:t>Беручи до уваги факт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E0F5E">
        <w:rPr>
          <w:color w:val="000000"/>
          <w:sz w:val="28"/>
          <w:szCs w:val="28"/>
          <w:shd w:val="clear" w:color="auto" w:fill="FFFFFF"/>
        </w:rPr>
        <w:t xml:space="preserve"> що на цьому престижному ярмарку компаній з України було дуже мало, цього року очікується представництво українського агросектору для представлення аграрного потенціалу України. </w:t>
      </w:r>
      <w:r w:rsidRPr="00AE0F5E">
        <w:rPr>
          <w:rStyle w:val="af"/>
          <w:sz w:val="28"/>
          <w:szCs w:val="28"/>
          <w:shd w:val="clear" w:color="auto" w:fill="FFFFFF"/>
        </w:rPr>
        <w:t>З цього приводу підготовлено спеціальний україномовний буклет 85 Міжнародного сільськогосподарського ярмарку у Новому Саду, який додається.</w:t>
      </w:r>
      <w:r w:rsidRPr="00AE0F5E">
        <w:rPr>
          <w:sz w:val="28"/>
          <w:szCs w:val="28"/>
          <w:shd w:val="clear" w:color="auto" w:fill="FFFFFF"/>
        </w:rPr>
        <w:t xml:space="preserve"> </w:t>
      </w:r>
      <w:r w:rsidRPr="00AE0F5E">
        <w:rPr>
          <w:color w:val="000000"/>
          <w:sz w:val="28"/>
          <w:szCs w:val="28"/>
          <w:shd w:val="clear" w:color="auto" w:fill="FFFFFF"/>
        </w:rPr>
        <w:t xml:space="preserve">Щодо питань участі звертайтесь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ел.</w:t>
      </w:r>
      <w:r w:rsidRPr="00AE0F5E">
        <w:rPr>
          <w:color w:val="000000"/>
          <w:sz w:val="28"/>
          <w:szCs w:val="28"/>
          <w:shd w:val="clear" w:color="auto" w:fill="FFFFFF"/>
        </w:rPr>
        <w:t>адрес</w:t>
      </w:r>
      <w:proofErr w:type="spellEnd"/>
      <w:r w:rsidRPr="00AE0F5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5" w:history="1">
        <w:r w:rsidRPr="00AE0F5E">
          <w:rPr>
            <w:rStyle w:val="ac"/>
            <w:color w:val="0186BA"/>
            <w:sz w:val="28"/>
            <w:szCs w:val="28"/>
            <w:shd w:val="clear" w:color="auto" w:fill="FFFFFF"/>
          </w:rPr>
          <w:t>ukrsrbchamber@gmail.com</w:t>
        </w:r>
      </w:hyperlink>
      <w:r w:rsidRPr="00AE0F5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E0F5E" w:rsidRPr="00AE0F5E" w:rsidRDefault="00AE0F5E" w:rsidP="00AE0F5E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E0F5E">
        <w:rPr>
          <w:color w:val="000000"/>
          <w:sz w:val="28"/>
          <w:szCs w:val="28"/>
          <w:shd w:val="clear" w:color="auto" w:fill="FFFFFF"/>
        </w:rPr>
        <w:t xml:space="preserve">Учасникам сільськогосподарського ярмарку бажано зареєструвати свою участь не пізніше 30 квітня. </w:t>
      </w:r>
    </w:p>
    <w:p w:rsidR="00AE0F5E" w:rsidRPr="00AE0F5E" w:rsidRDefault="00AE0F5E" w:rsidP="00AE0F5E">
      <w:pPr>
        <w:shd w:val="clear" w:color="auto" w:fill="FFFFFF"/>
        <w:jc w:val="both"/>
        <w:rPr>
          <w:color w:val="333333"/>
          <w:sz w:val="28"/>
          <w:szCs w:val="28"/>
        </w:rPr>
      </w:pPr>
      <w:r w:rsidRPr="00AE0F5E">
        <w:rPr>
          <w:color w:val="333333"/>
          <w:sz w:val="28"/>
          <w:szCs w:val="28"/>
        </w:rPr>
        <w:t> </w:t>
      </w:r>
    </w:p>
    <w:p w:rsidR="00AE0F5E" w:rsidRDefault="00AE0F5E" w:rsidP="00EF1AFE">
      <w:pPr>
        <w:jc w:val="center"/>
        <w:rPr>
          <w:sz w:val="28"/>
        </w:rPr>
      </w:pPr>
    </w:p>
    <w:sectPr w:rsidR="00AE0F5E" w:rsidSect="00F724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55" w:rsidRDefault="00653655">
      <w:r>
        <w:separator/>
      </w:r>
    </w:p>
  </w:endnote>
  <w:endnote w:type="continuationSeparator" w:id="0">
    <w:p w:rsidR="00653655" w:rsidRDefault="0065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98" w:rsidRDefault="00720C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76 014,  9А, вул. Т.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98" w:rsidRDefault="00720C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55" w:rsidRDefault="00653655">
      <w:r>
        <w:separator/>
      </w:r>
    </w:p>
  </w:footnote>
  <w:footnote w:type="continuationSeparator" w:id="0">
    <w:p w:rsidR="00653655" w:rsidRDefault="0065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98" w:rsidRDefault="00720C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42" w:rsidRPr="00F152BD" w:rsidRDefault="00CE2231" w:rsidP="00DC7782">
    <w:pPr>
      <w:pStyle w:val="a6"/>
      <w:rPr>
        <w:b/>
      </w:rPr>
    </w:pPr>
    <w:r>
      <w:rPr>
        <w:b/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98" w:rsidRDefault="00720C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EA5E63"/>
    <w:multiLevelType w:val="hybridMultilevel"/>
    <w:tmpl w:val="02E8E966"/>
    <w:lvl w:ilvl="0" w:tplc="2F5A1932">
      <w:start w:val="2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21"/>
    <w:rsid w:val="00010469"/>
    <w:rsid w:val="00094E4A"/>
    <w:rsid w:val="000A2DD0"/>
    <w:rsid w:val="000B099D"/>
    <w:rsid w:val="000B514E"/>
    <w:rsid w:val="000C69AF"/>
    <w:rsid w:val="000D628D"/>
    <w:rsid w:val="000D752D"/>
    <w:rsid w:val="000F619A"/>
    <w:rsid w:val="001121BA"/>
    <w:rsid w:val="001637F5"/>
    <w:rsid w:val="00165222"/>
    <w:rsid w:val="00166A42"/>
    <w:rsid w:val="0017723C"/>
    <w:rsid w:val="00182856"/>
    <w:rsid w:val="00182A4E"/>
    <w:rsid w:val="00186C01"/>
    <w:rsid w:val="001A2298"/>
    <w:rsid w:val="001C3877"/>
    <w:rsid w:val="001C55D3"/>
    <w:rsid w:val="001F38A7"/>
    <w:rsid w:val="00242B6B"/>
    <w:rsid w:val="002929A5"/>
    <w:rsid w:val="002A1AFC"/>
    <w:rsid w:val="002B4635"/>
    <w:rsid w:val="002C281C"/>
    <w:rsid w:val="002F52C2"/>
    <w:rsid w:val="003026B3"/>
    <w:rsid w:val="00306B3E"/>
    <w:rsid w:val="003108C6"/>
    <w:rsid w:val="003170E6"/>
    <w:rsid w:val="0035227C"/>
    <w:rsid w:val="00377CF8"/>
    <w:rsid w:val="00395713"/>
    <w:rsid w:val="003C2671"/>
    <w:rsid w:val="003F1AF3"/>
    <w:rsid w:val="003F52DF"/>
    <w:rsid w:val="00420679"/>
    <w:rsid w:val="00421EE1"/>
    <w:rsid w:val="00425A18"/>
    <w:rsid w:val="00427B9B"/>
    <w:rsid w:val="00440E38"/>
    <w:rsid w:val="004626D0"/>
    <w:rsid w:val="00464B49"/>
    <w:rsid w:val="004737AC"/>
    <w:rsid w:val="0049569A"/>
    <w:rsid w:val="00496729"/>
    <w:rsid w:val="004A643F"/>
    <w:rsid w:val="004B2933"/>
    <w:rsid w:val="004C2A8D"/>
    <w:rsid w:val="004D773D"/>
    <w:rsid w:val="00517776"/>
    <w:rsid w:val="00543319"/>
    <w:rsid w:val="00577D6B"/>
    <w:rsid w:val="00586124"/>
    <w:rsid w:val="005B31FE"/>
    <w:rsid w:val="005D0F72"/>
    <w:rsid w:val="005E7212"/>
    <w:rsid w:val="005F1036"/>
    <w:rsid w:val="00603DF1"/>
    <w:rsid w:val="00604784"/>
    <w:rsid w:val="00623717"/>
    <w:rsid w:val="00624478"/>
    <w:rsid w:val="006253CD"/>
    <w:rsid w:val="00632C07"/>
    <w:rsid w:val="006370E7"/>
    <w:rsid w:val="00641E64"/>
    <w:rsid w:val="00653655"/>
    <w:rsid w:val="0066220B"/>
    <w:rsid w:val="00667B41"/>
    <w:rsid w:val="00687D30"/>
    <w:rsid w:val="006940EB"/>
    <w:rsid w:val="006C11F9"/>
    <w:rsid w:val="006C5884"/>
    <w:rsid w:val="006E1D31"/>
    <w:rsid w:val="006E6099"/>
    <w:rsid w:val="00704FD3"/>
    <w:rsid w:val="0070567D"/>
    <w:rsid w:val="00712E89"/>
    <w:rsid w:val="00720C98"/>
    <w:rsid w:val="00747A7E"/>
    <w:rsid w:val="00751509"/>
    <w:rsid w:val="007527EA"/>
    <w:rsid w:val="00761836"/>
    <w:rsid w:val="00763CC1"/>
    <w:rsid w:val="00785594"/>
    <w:rsid w:val="00792E9A"/>
    <w:rsid w:val="007B1855"/>
    <w:rsid w:val="00825FDE"/>
    <w:rsid w:val="00836AD9"/>
    <w:rsid w:val="00844922"/>
    <w:rsid w:val="008452C3"/>
    <w:rsid w:val="00847DAD"/>
    <w:rsid w:val="00853765"/>
    <w:rsid w:val="00881190"/>
    <w:rsid w:val="008868FD"/>
    <w:rsid w:val="00894D4D"/>
    <w:rsid w:val="008B5CA4"/>
    <w:rsid w:val="008D0A09"/>
    <w:rsid w:val="008E7632"/>
    <w:rsid w:val="008F4452"/>
    <w:rsid w:val="008F48B0"/>
    <w:rsid w:val="00907C97"/>
    <w:rsid w:val="0092186A"/>
    <w:rsid w:val="00923586"/>
    <w:rsid w:val="00924235"/>
    <w:rsid w:val="00946623"/>
    <w:rsid w:val="00961B41"/>
    <w:rsid w:val="009724FC"/>
    <w:rsid w:val="00995617"/>
    <w:rsid w:val="009B7D16"/>
    <w:rsid w:val="009F7F82"/>
    <w:rsid w:val="00A141B3"/>
    <w:rsid w:val="00A14E88"/>
    <w:rsid w:val="00A22057"/>
    <w:rsid w:val="00A27D49"/>
    <w:rsid w:val="00A720FC"/>
    <w:rsid w:val="00A7281D"/>
    <w:rsid w:val="00A76CA7"/>
    <w:rsid w:val="00AB4563"/>
    <w:rsid w:val="00AC08F0"/>
    <w:rsid w:val="00AC6297"/>
    <w:rsid w:val="00AE0F5E"/>
    <w:rsid w:val="00AE2C80"/>
    <w:rsid w:val="00AE3A2A"/>
    <w:rsid w:val="00AE7DAA"/>
    <w:rsid w:val="00B46739"/>
    <w:rsid w:val="00B474DF"/>
    <w:rsid w:val="00B7734E"/>
    <w:rsid w:val="00B91576"/>
    <w:rsid w:val="00BA0EB9"/>
    <w:rsid w:val="00BB6D48"/>
    <w:rsid w:val="00BD59EF"/>
    <w:rsid w:val="00C44A02"/>
    <w:rsid w:val="00C463DD"/>
    <w:rsid w:val="00C475C7"/>
    <w:rsid w:val="00C5647B"/>
    <w:rsid w:val="00C80A60"/>
    <w:rsid w:val="00CA754D"/>
    <w:rsid w:val="00CC0097"/>
    <w:rsid w:val="00CE2231"/>
    <w:rsid w:val="00CE3970"/>
    <w:rsid w:val="00D30B08"/>
    <w:rsid w:val="00D34BF6"/>
    <w:rsid w:val="00D4025C"/>
    <w:rsid w:val="00D6266C"/>
    <w:rsid w:val="00D65363"/>
    <w:rsid w:val="00D710F4"/>
    <w:rsid w:val="00D97024"/>
    <w:rsid w:val="00DC7782"/>
    <w:rsid w:val="00E1052E"/>
    <w:rsid w:val="00E80DA9"/>
    <w:rsid w:val="00EC0EAC"/>
    <w:rsid w:val="00ED4185"/>
    <w:rsid w:val="00ED537B"/>
    <w:rsid w:val="00EF1AFE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paragraph" w:customStyle="1" w:styleId="Default">
    <w:name w:val="Default"/>
    <w:rsid w:val="003F1AF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ru-RU" w:eastAsia="en-US"/>
    </w:rPr>
  </w:style>
  <w:style w:type="character" w:styleId="af">
    <w:name w:val="Strong"/>
    <w:basedOn w:val="a0"/>
    <w:uiPriority w:val="22"/>
    <w:qFormat/>
    <w:rsid w:val="00AE0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paragraph" w:customStyle="1" w:styleId="Default">
    <w:name w:val="Default"/>
    <w:rsid w:val="003F1AF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ru-RU" w:eastAsia="en-US"/>
    </w:rPr>
  </w:style>
  <w:style w:type="character" w:styleId="af">
    <w:name w:val="Strong"/>
    <w:basedOn w:val="a0"/>
    <w:uiPriority w:val="22"/>
    <w:qFormat/>
    <w:rsid w:val="00AE0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g-zed@ucci.org.ua" TargetMode="External"/><Relationship Id="rId13" Type="http://schemas.openxmlformats.org/officeDocument/2006/relationships/hyperlink" Target="http://eds-ltd.com.ua/seminar-18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eds-ltd.com.u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iss@preis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rsrbchambe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ci.org.ua/events/forums-and-conferences/ukrayinsko-marokkanska-dilova-zustric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ms58@ukr.net" TargetMode="External"/><Relationship Id="rId14" Type="http://schemas.openxmlformats.org/officeDocument/2006/relationships/hyperlink" Target="http://www.elcom.ua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2017-09-06T12:48:00Z</cp:lastPrinted>
  <dcterms:created xsi:type="dcterms:W3CDTF">2018-04-16T12:44:00Z</dcterms:created>
  <dcterms:modified xsi:type="dcterms:W3CDTF">2018-04-16T12:44:00Z</dcterms:modified>
</cp:coreProperties>
</file>