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CC" w:rsidRPr="00813261" w:rsidRDefault="000354CC" w:rsidP="000354C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3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A1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354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3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1326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13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:rsidR="000354CC" w:rsidRPr="000354CC" w:rsidRDefault="003F14C6" w:rsidP="0003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F14C6">
          <w:rPr>
            <w:rFonts w:ascii="Times New Roman" w:eastAsia="Times New Roman" w:hAnsi="Times New Roman" w:cs="Times New Roman"/>
            <w:color w:val="425C99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имоги до дерев’яного пакувального матеріалу у міжнародній торгівлі" href="https://dpss-ks.gov.ua/novini/vimogi-do-derevyanogo-pakuvalnogo-materialu-u-mizhnarodnij-torgivli" style="width:24pt;height:24pt" o:button="t"/>
          </w:pict>
        </w:r>
      </w:hyperlink>
    </w:p>
    <w:p w:rsidR="000354CC" w:rsidRPr="000354CC" w:rsidRDefault="000354CC" w:rsidP="000354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</w:pPr>
      <w:proofErr w:type="spell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Вимоги</w:t>
      </w:r>
      <w:proofErr w:type="spellEnd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 xml:space="preserve"> до </w:t>
      </w:r>
      <w:proofErr w:type="spell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дерев’яного</w:t>
      </w:r>
      <w:proofErr w:type="spellEnd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 xml:space="preserve"> </w:t>
      </w:r>
      <w:proofErr w:type="spell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пакувального</w:t>
      </w:r>
      <w:proofErr w:type="spellEnd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 xml:space="preserve"> </w:t>
      </w:r>
      <w:proofErr w:type="spell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матеріалу</w:t>
      </w:r>
      <w:proofErr w:type="spellEnd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 xml:space="preserve"> у </w:t>
      </w:r>
      <w:proofErr w:type="spell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міжнародній</w:t>
      </w:r>
      <w:proofErr w:type="spellEnd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 xml:space="preserve"> </w:t>
      </w:r>
      <w:proofErr w:type="spell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торгі</w:t>
      </w:r>
      <w:proofErr w:type="gramStart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вл</w:t>
      </w:r>
      <w:proofErr w:type="gramEnd"/>
      <w:r w:rsidRPr="000354CC">
        <w:rPr>
          <w:rFonts w:ascii="Arial" w:eastAsia="Times New Roman" w:hAnsi="Arial" w:cs="Arial"/>
          <w:color w:val="1F4788"/>
          <w:kern w:val="36"/>
          <w:sz w:val="48"/>
          <w:szCs w:val="48"/>
          <w:lang w:eastAsia="ru-RU"/>
        </w:rPr>
        <w:t>і</w:t>
      </w:r>
      <w:proofErr w:type="spellEnd"/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Багато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товарів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ввозяться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територію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вивозяться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неї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тому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числі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через </w:t>
      </w:r>
      <w:r w:rsidR="00813261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Івано-Франківську</w:t>
      </w:r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область,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супроводжуються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дерев’яною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пакувальною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тарою.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застосовують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кріплення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часто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виготовляється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іжої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деревини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деревинні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використовують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пройшли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фітосанітарні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процедури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загроза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занесення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розповсюдження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небезпечних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шкідників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деревини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негативно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впливають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здоров’я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лісу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плодових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насаджень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інколи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можуть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бути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джерелом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розповсюдження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хвороб дерев.</w:t>
      </w:r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недопущення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розповсюдження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небезпечних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шкідливих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організмів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дерев’яною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тарою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запроваджений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Міжнародний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стандарт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фітосанітарних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заходів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№ 15,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регулює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міжнародній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торгі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(МСФЗ № 15).</w:t>
      </w:r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цього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стандарту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розповсюджується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весь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деревини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товщиною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більше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6 мм: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блоки, коробки,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ящики,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кріпильна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деревина,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іддони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кабельні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барабани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котушки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/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бобіни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можуть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знаходитися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майже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всіх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вантажах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включаючи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підлягають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фітосанітарному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контролю.</w:t>
      </w:r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МСФЗ № 15,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іал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бути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виготовлений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окореної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деревини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пройти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обробку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допоможе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знешкодити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шкі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длив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організми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використовують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таки заходи як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пропарювання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камерна сушка,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хімічне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просочування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Кож</w:t>
      </w:r>
      <w:proofErr w:type="spellStart"/>
      <w:r w:rsidR="00813261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ен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захід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маркування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вимогами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МСФЗ № 15,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маркування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повинно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прямокутну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квадратну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форму,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розташовуватись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межах рамки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вертикальну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лінію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відокремлює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символ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компонентів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коду.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Маркування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повинно легко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читатися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бути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довговічним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(не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змиватися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не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переноситися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розташованим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яке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побачити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бути нанесено не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менш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ніж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двох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протилежних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бокі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spellEnd"/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Наявність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маркування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ідчить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пройшов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обробку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Воно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включає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наступні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компоненти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символ; код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країни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код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виробника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суб’єкта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здійснював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маркування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код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обробки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використанням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відповідної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абревіатури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(Н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Т-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теплова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обробка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DH –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діелектричне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нагрівання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MB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SF –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хімічна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обробка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фумігація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0354CC" w:rsidRPr="000354CC" w:rsidRDefault="000354CC" w:rsidP="00035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зазначити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іал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деревини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супроводжує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інші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вантажі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фітосанітарний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сертифікат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вимагається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13261" w:rsidRDefault="000354CC" w:rsidP="00813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val="uk-UA" w:eastAsia="ru-RU"/>
        </w:rPr>
      </w:pP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Нижче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наведені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приклади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дозволених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застосовуються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маркування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дерев’яного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де ХХ – код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країни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000 – код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виробника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YY – код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обробки</w:t>
      </w:r>
      <w:proofErr w:type="spellEnd"/>
    </w:p>
    <w:p w:rsidR="000354CC" w:rsidRPr="000354CC" w:rsidRDefault="000354CC" w:rsidP="00813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813261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Зазначимо, що при вивезенні будь-яких товарів наша країна виконує вимоги МСФЗ № 15 до пакування, кріплення із застосуванням деревинної тари або брусів. </w:t>
      </w:r>
      <w:proofErr w:type="spellStart"/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підготовки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товару для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експорту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обов’язково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звертайте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увагу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використання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промаркованого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0354C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proofErr w:type="spellStart"/>
      <w:r w:rsidR="003F14C6"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begin"/>
      </w:r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instrText xml:space="preserve"> HYPERLINK "http://www.consumer.gov.ua/Pictures/Files/Editor/document/%D1%80%D0%B5%D1%94%D1%81%D1%82%D1%80%D0%B8/derpak/reestr%20derpak%2015.02.19.pdf" </w:instrText>
      </w:r>
      <w:r w:rsidR="003F14C6"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separate"/>
      </w:r>
      <w:r w:rsidRPr="000354CC">
        <w:rPr>
          <w:rFonts w:ascii="Times New Roman" w:eastAsia="Times New Roman" w:hAnsi="Times New Roman" w:cs="Times New Roman"/>
          <w:color w:val="425C99"/>
          <w:sz w:val="28"/>
          <w:u w:val="single"/>
          <w:lang w:eastAsia="ru-RU"/>
        </w:rPr>
        <w:t>Перелік</w:t>
      </w:r>
      <w:proofErr w:type="spellEnd"/>
      <w:r w:rsidRPr="000354CC">
        <w:rPr>
          <w:rFonts w:ascii="Times New Roman" w:eastAsia="Times New Roman" w:hAnsi="Times New Roman" w:cs="Times New Roman"/>
          <w:color w:val="425C99"/>
          <w:sz w:val="28"/>
          <w:u w:val="single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425C99"/>
          <w:sz w:val="28"/>
          <w:u w:val="single"/>
          <w:lang w:eastAsia="ru-RU"/>
        </w:rPr>
        <w:t>осіб</w:t>
      </w:r>
      <w:proofErr w:type="spellEnd"/>
      <w:r w:rsidR="003F14C6"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end"/>
      </w:r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здійснюють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господарську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діяльність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пакувального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діючими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міжнародними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стандартами,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знаходиться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сайт</w:t>
      </w:r>
      <w:proofErr w:type="gram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proofErr w:type="gram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ержавної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служби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безпечності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харчових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продуктів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захисту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споживачів</w:t>
      </w:r>
      <w:proofErr w:type="spellEnd"/>
      <w:r w:rsidRPr="000354C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</w:p>
    <w:p w:rsidR="00591CBB" w:rsidRDefault="00591CBB">
      <w:pPr>
        <w:rPr>
          <w:lang w:val="uk-UA"/>
        </w:rPr>
      </w:pPr>
    </w:p>
    <w:p w:rsidR="00813261" w:rsidRDefault="00813261">
      <w:pPr>
        <w:rPr>
          <w:lang w:val="uk-UA"/>
        </w:rPr>
      </w:pPr>
    </w:p>
    <w:p w:rsidR="00813261" w:rsidRPr="00813261" w:rsidRDefault="00813261" w:rsidP="00813261">
      <w:pPr>
        <w:pStyle w:val="a5"/>
        <w:rPr>
          <w:rFonts w:ascii="Times New Roman" w:hAnsi="Times New Roman" w:cs="Times New Roman"/>
          <w:b/>
          <w:lang w:val="uk-UA"/>
        </w:rPr>
      </w:pPr>
      <w:r w:rsidRPr="00813261">
        <w:rPr>
          <w:rFonts w:ascii="Times New Roman" w:hAnsi="Times New Roman" w:cs="Times New Roman"/>
          <w:b/>
          <w:lang w:val="uk-UA"/>
        </w:rPr>
        <w:t>Підготувала</w:t>
      </w:r>
      <w:r>
        <w:rPr>
          <w:rFonts w:ascii="Times New Roman" w:hAnsi="Times New Roman" w:cs="Times New Roman"/>
          <w:b/>
          <w:lang w:val="uk-UA"/>
        </w:rPr>
        <w:t>:</w:t>
      </w:r>
    </w:p>
    <w:p w:rsidR="00813261" w:rsidRDefault="00813261" w:rsidP="00813261">
      <w:pPr>
        <w:pStyle w:val="a5"/>
        <w:rPr>
          <w:rFonts w:ascii="Times New Roman" w:hAnsi="Times New Roman" w:cs="Times New Roman"/>
          <w:b/>
          <w:lang w:val="uk-UA"/>
        </w:rPr>
      </w:pPr>
    </w:p>
    <w:p w:rsidR="00813261" w:rsidRPr="00813261" w:rsidRDefault="00813261" w:rsidP="00813261">
      <w:pPr>
        <w:pStyle w:val="a5"/>
        <w:rPr>
          <w:rFonts w:ascii="Times New Roman" w:hAnsi="Times New Roman" w:cs="Times New Roman"/>
          <w:b/>
          <w:lang w:val="uk-UA"/>
        </w:rPr>
      </w:pPr>
      <w:r w:rsidRPr="00813261">
        <w:rPr>
          <w:rFonts w:ascii="Times New Roman" w:hAnsi="Times New Roman" w:cs="Times New Roman"/>
          <w:b/>
          <w:lang w:val="uk-UA"/>
        </w:rPr>
        <w:t>Головний спеціаліст</w:t>
      </w:r>
    </w:p>
    <w:p w:rsidR="00813261" w:rsidRPr="00813261" w:rsidRDefault="00813261" w:rsidP="00813261">
      <w:pPr>
        <w:pStyle w:val="a5"/>
        <w:rPr>
          <w:rFonts w:ascii="Times New Roman" w:hAnsi="Times New Roman" w:cs="Times New Roman"/>
          <w:b/>
          <w:lang w:val="uk-UA"/>
        </w:rPr>
      </w:pPr>
      <w:r w:rsidRPr="00813261">
        <w:rPr>
          <w:rFonts w:ascii="Times New Roman" w:hAnsi="Times New Roman" w:cs="Times New Roman"/>
          <w:b/>
          <w:lang w:val="uk-UA"/>
        </w:rPr>
        <w:t xml:space="preserve">Головного управління </w:t>
      </w:r>
    </w:p>
    <w:p w:rsidR="00813261" w:rsidRPr="00813261" w:rsidRDefault="00813261" w:rsidP="00813261">
      <w:pPr>
        <w:pStyle w:val="a5"/>
        <w:rPr>
          <w:rFonts w:ascii="Times New Roman" w:hAnsi="Times New Roman" w:cs="Times New Roman"/>
          <w:b/>
          <w:lang w:val="uk-UA"/>
        </w:rPr>
      </w:pPr>
      <w:proofErr w:type="spellStart"/>
      <w:r w:rsidRPr="00813261">
        <w:rPr>
          <w:rFonts w:ascii="Times New Roman" w:hAnsi="Times New Roman" w:cs="Times New Roman"/>
          <w:b/>
          <w:lang w:val="uk-UA"/>
        </w:rPr>
        <w:t>Держпродспоживслужби</w:t>
      </w:r>
      <w:proofErr w:type="spellEnd"/>
      <w:r w:rsidRPr="00813261">
        <w:rPr>
          <w:rFonts w:ascii="Times New Roman" w:hAnsi="Times New Roman" w:cs="Times New Roman"/>
          <w:b/>
          <w:lang w:val="uk-UA"/>
        </w:rPr>
        <w:t xml:space="preserve"> </w:t>
      </w:r>
    </w:p>
    <w:p w:rsidR="00813261" w:rsidRPr="00813261" w:rsidRDefault="00813261" w:rsidP="00813261">
      <w:pPr>
        <w:pStyle w:val="a5"/>
        <w:rPr>
          <w:rFonts w:ascii="Times New Roman" w:hAnsi="Times New Roman" w:cs="Times New Roman"/>
          <w:b/>
          <w:lang w:val="uk-UA"/>
        </w:rPr>
      </w:pPr>
      <w:r w:rsidRPr="00813261">
        <w:rPr>
          <w:rFonts w:ascii="Times New Roman" w:hAnsi="Times New Roman" w:cs="Times New Roman"/>
          <w:b/>
          <w:lang w:val="uk-UA"/>
        </w:rPr>
        <w:t xml:space="preserve">в Івано-Франківській області                                                                                       </w:t>
      </w:r>
      <w:proofErr w:type="spellStart"/>
      <w:r w:rsidRPr="00813261">
        <w:rPr>
          <w:rFonts w:ascii="Times New Roman" w:hAnsi="Times New Roman" w:cs="Times New Roman"/>
          <w:b/>
          <w:lang w:val="uk-UA"/>
        </w:rPr>
        <w:t>Дацюк</w:t>
      </w:r>
      <w:proofErr w:type="spellEnd"/>
      <w:r w:rsidRPr="00813261">
        <w:rPr>
          <w:rFonts w:ascii="Times New Roman" w:hAnsi="Times New Roman" w:cs="Times New Roman"/>
          <w:b/>
          <w:lang w:val="uk-UA"/>
        </w:rPr>
        <w:t xml:space="preserve"> Віра</w:t>
      </w:r>
    </w:p>
    <w:sectPr w:rsidR="00813261" w:rsidRPr="00813261" w:rsidSect="0059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CC"/>
    <w:rsid w:val="000354CC"/>
    <w:rsid w:val="003F14C6"/>
    <w:rsid w:val="00591CBB"/>
    <w:rsid w:val="00813261"/>
    <w:rsid w:val="00AA1C1F"/>
    <w:rsid w:val="00E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B"/>
  </w:style>
  <w:style w:type="paragraph" w:styleId="1">
    <w:name w:val="heading 1"/>
    <w:basedOn w:val="a"/>
    <w:link w:val="10"/>
    <w:uiPriority w:val="9"/>
    <w:qFormat/>
    <w:rsid w:val="0003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-post-date">
    <w:name w:val="my-post-date"/>
    <w:basedOn w:val="a"/>
    <w:rsid w:val="0003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4CC"/>
  </w:style>
  <w:style w:type="character" w:styleId="a3">
    <w:name w:val="Hyperlink"/>
    <w:basedOn w:val="a0"/>
    <w:uiPriority w:val="99"/>
    <w:semiHidden/>
    <w:unhideWhenUsed/>
    <w:rsid w:val="00035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3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ss-ks.gov.ua/novini/vimogi-do-derevyanogo-pakuvalnogo-materialu-u-mizhnarodnij-torgiv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2020-01-15T07:01:00Z</dcterms:created>
  <dcterms:modified xsi:type="dcterms:W3CDTF">2020-01-15T07:01:00Z</dcterms:modified>
</cp:coreProperties>
</file>