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C1" w:rsidRPr="00BD0AC1" w:rsidRDefault="00BD0AC1" w:rsidP="00BD0AC1">
      <w:pPr>
        <w:pStyle w:val="a3"/>
        <w:shd w:val="clear" w:color="auto" w:fill="FFFFFF"/>
        <w:spacing w:before="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таке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>»</w:t>
      </w:r>
      <w:proofErr w:type="gramStart"/>
      <w:r w:rsidRPr="00BD0AC1">
        <w:rPr>
          <w:color w:val="1D2129"/>
          <w:sz w:val="21"/>
          <w:szCs w:val="21"/>
        </w:rPr>
        <w:t>?</w:t>
      </w:r>
      <w:proofErr w:type="spellStart"/>
      <w:r w:rsidRPr="00BD0AC1">
        <w:rPr>
          <w:color w:val="1D2129"/>
          <w:sz w:val="21"/>
          <w:szCs w:val="21"/>
        </w:rPr>
        <w:t>Х</w:t>
      </w:r>
      <w:proofErr w:type="gramEnd"/>
      <w:r w:rsidRPr="00BD0AC1">
        <w:rPr>
          <w:color w:val="1D2129"/>
          <w:sz w:val="21"/>
          <w:szCs w:val="21"/>
        </w:rPr>
        <w:t>то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має</w:t>
      </w:r>
      <w:proofErr w:type="spellEnd"/>
      <w:r w:rsidRPr="00BD0AC1">
        <w:rPr>
          <w:color w:val="1D2129"/>
          <w:sz w:val="21"/>
          <w:szCs w:val="21"/>
        </w:rPr>
        <w:t xml:space="preserve"> право </w:t>
      </w:r>
      <w:proofErr w:type="spellStart"/>
      <w:r w:rsidRPr="00BD0AC1">
        <w:rPr>
          <w:color w:val="1D2129"/>
          <w:sz w:val="21"/>
          <w:szCs w:val="21"/>
        </w:rPr>
        <w:t>отримати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допомогу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»? </w:t>
      </w: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входить </w:t>
      </w:r>
      <w:proofErr w:type="gramStart"/>
      <w:r w:rsidRPr="00BD0AC1">
        <w:rPr>
          <w:color w:val="1D2129"/>
          <w:sz w:val="21"/>
          <w:szCs w:val="21"/>
        </w:rPr>
        <w:t>до</w:t>
      </w:r>
      <w:proofErr w:type="gramEnd"/>
      <w:r w:rsidRPr="00BD0AC1">
        <w:rPr>
          <w:color w:val="1D2129"/>
          <w:sz w:val="21"/>
          <w:szCs w:val="21"/>
        </w:rPr>
        <w:t xml:space="preserve"> набору? </w:t>
      </w:r>
      <w:proofErr w:type="spellStart"/>
      <w:r w:rsidRPr="00BD0AC1">
        <w:rPr>
          <w:color w:val="1D2129"/>
          <w:sz w:val="21"/>
          <w:szCs w:val="21"/>
        </w:rPr>
        <w:t>Прикарпатців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консультує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Міні</w:t>
      </w:r>
      <w:proofErr w:type="gramStart"/>
      <w:r w:rsidRPr="00BD0AC1">
        <w:rPr>
          <w:color w:val="1D2129"/>
          <w:sz w:val="21"/>
          <w:szCs w:val="21"/>
        </w:rPr>
        <w:t>стр</w:t>
      </w:r>
      <w:proofErr w:type="spellEnd"/>
      <w:proofErr w:type="gramEnd"/>
      <w:r w:rsidRPr="00BD0AC1">
        <w:rPr>
          <w:color w:val="1D2129"/>
          <w:sz w:val="21"/>
          <w:szCs w:val="21"/>
        </w:rPr>
        <w:t xml:space="preserve"> юстиції </w:t>
      </w:r>
      <w:proofErr w:type="spellStart"/>
      <w:r w:rsidRPr="00BD0AC1">
        <w:rPr>
          <w:color w:val="1D2129"/>
          <w:sz w:val="21"/>
          <w:szCs w:val="21"/>
        </w:rPr>
        <w:t>Павло</w:t>
      </w:r>
      <w:proofErr w:type="spellEnd"/>
      <w:r w:rsidRPr="00BD0AC1">
        <w:rPr>
          <w:color w:val="1D2129"/>
          <w:sz w:val="21"/>
          <w:szCs w:val="21"/>
        </w:rPr>
        <w:t xml:space="preserve"> Петренко!</w:t>
      </w:r>
      <w:r w:rsidRPr="00BD0AC1">
        <w:rPr>
          <w:color w:val="1D2129"/>
          <w:sz w:val="21"/>
          <w:szCs w:val="21"/>
        </w:rPr>
        <w:br/>
      </w: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таке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>»?</w:t>
      </w:r>
      <w:r w:rsidRPr="00BD0AC1">
        <w:rPr>
          <w:color w:val="1D2129"/>
          <w:sz w:val="21"/>
          <w:szCs w:val="21"/>
        </w:rPr>
        <w:br/>
        <w:t>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 — </w:t>
      </w:r>
      <w:proofErr w:type="spellStart"/>
      <w:r w:rsidRPr="00BD0AC1">
        <w:rPr>
          <w:color w:val="1D2129"/>
          <w:sz w:val="21"/>
          <w:szCs w:val="21"/>
        </w:rPr>
        <w:t>це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gramStart"/>
      <w:r w:rsidRPr="00BD0AC1">
        <w:rPr>
          <w:color w:val="1D2129"/>
          <w:sz w:val="21"/>
          <w:szCs w:val="21"/>
        </w:rPr>
        <w:t>одноразова</w:t>
      </w:r>
      <w:proofErr w:type="gramEnd"/>
      <w:r w:rsidRPr="00BD0AC1">
        <w:rPr>
          <w:color w:val="1D2129"/>
          <w:sz w:val="21"/>
          <w:szCs w:val="21"/>
        </w:rPr>
        <w:t xml:space="preserve"> натуральна </w:t>
      </w:r>
      <w:proofErr w:type="spellStart"/>
      <w:r w:rsidRPr="00BD0AC1">
        <w:rPr>
          <w:color w:val="1D2129"/>
          <w:sz w:val="21"/>
          <w:szCs w:val="21"/>
        </w:rPr>
        <w:t>допомога</w:t>
      </w:r>
      <w:proofErr w:type="spellEnd"/>
      <w:r w:rsidRPr="00BD0AC1">
        <w:rPr>
          <w:color w:val="1D2129"/>
          <w:sz w:val="21"/>
          <w:szCs w:val="21"/>
        </w:rPr>
        <w:t xml:space="preserve"> у </w:t>
      </w:r>
      <w:proofErr w:type="spellStart"/>
      <w:r w:rsidRPr="00BD0AC1">
        <w:rPr>
          <w:color w:val="1D2129"/>
          <w:sz w:val="21"/>
          <w:szCs w:val="21"/>
        </w:rPr>
        <w:t>вигляді</w:t>
      </w:r>
      <w:proofErr w:type="spellEnd"/>
      <w:r w:rsidRPr="00BD0AC1">
        <w:rPr>
          <w:color w:val="1D2129"/>
          <w:sz w:val="21"/>
          <w:szCs w:val="21"/>
        </w:rPr>
        <w:t xml:space="preserve"> набору </w:t>
      </w:r>
      <w:proofErr w:type="spellStart"/>
      <w:r w:rsidRPr="00BD0AC1">
        <w:rPr>
          <w:color w:val="1D2129"/>
          <w:sz w:val="21"/>
          <w:szCs w:val="21"/>
        </w:rPr>
        <w:t>необхідних</w:t>
      </w:r>
      <w:proofErr w:type="spellEnd"/>
      <w:r w:rsidRPr="00BD0AC1">
        <w:rPr>
          <w:color w:val="1D2129"/>
          <w:sz w:val="21"/>
          <w:szCs w:val="21"/>
        </w:rPr>
        <w:t xml:space="preserve"> речей для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. </w:t>
      </w:r>
      <w:proofErr w:type="spellStart"/>
      <w:r w:rsidRPr="00BD0AC1">
        <w:rPr>
          <w:color w:val="1D2129"/>
          <w:sz w:val="21"/>
          <w:szCs w:val="21"/>
        </w:rPr>
        <w:t>Загальна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вартість</w:t>
      </w:r>
      <w:proofErr w:type="spellEnd"/>
      <w:r w:rsidRPr="00BD0AC1">
        <w:rPr>
          <w:color w:val="1D2129"/>
          <w:sz w:val="21"/>
          <w:szCs w:val="21"/>
        </w:rPr>
        <w:t xml:space="preserve"> набору становить </w:t>
      </w:r>
      <w:proofErr w:type="gramStart"/>
      <w:r w:rsidRPr="00BD0AC1">
        <w:rPr>
          <w:color w:val="1D2129"/>
          <w:sz w:val="21"/>
          <w:szCs w:val="21"/>
        </w:rPr>
        <w:t xml:space="preserve">не </w:t>
      </w:r>
      <w:proofErr w:type="spellStart"/>
      <w:r w:rsidRPr="00BD0AC1">
        <w:rPr>
          <w:color w:val="1D2129"/>
          <w:sz w:val="21"/>
          <w:szCs w:val="21"/>
        </w:rPr>
        <w:t>б</w:t>
      </w:r>
      <w:proofErr w:type="gramEnd"/>
      <w:r w:rsidRPr="00BD0AC1">
        <w:rPr>
          <w:color w:val="1D2129"/>
          <w:sz w:val="21"/>
          <w:szCs w:val="21"/>
        </w:rPr>
        <w:t>ільш</w:t>
      </w:r>
      <w:proofErr w:type="spellEnd"/>
      <w:r w:rsidRPr="00BD0AC1">
        <w:rPr>
          <w:color w:val="1D2129"/>
          <w:sz w:val="21"/>
          <w:szCs w:val="21"/>
        </w:rPr>
        <w:t xml:space="preserve"> як 5 тис </w:t>
      </w:r>
      <w:proofErr w:type="spellStart"/>
      <w:r w:rsidRPr="00BD0AC1">
        <w:rPr>
          <w:color w:val="1D2129"/>
          <w:sz w:val="21"/>
          <w:szCs w:val="21"/>
        </w:rPr>
        <w:t>грн</w:t>
      </w:r>
      <w:proofErr w:type="spellEnd"/>
      <w:r w:rsidRPr="00BD0AC1">
        <w:rPr>
          <w:color w:val="1D2129"/>
          <w:sz w:val="21"/>
          <w:szCs w:val="21"/>
        </w:rPr>
        <w:t xml:space="preserve">. </w:t>
      </w:r>
      <w:proofErr w:type="spellStart"/>
      <w:r w:rsidRPr="00BD0AC1">
        <w:rPr>
          <w:color w:val="1D2129"/>
          <w:sz w:val="21"/>
          <w:szCs w:val="21"/>
        </w:rPr>
        <w:t>Отримання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цієї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не </w:t>
      </w:r>
      <w:proofErr w:type="spellStart"/>
      <w:r w:rsidRPr="00BD0AC1">
        <w:rPr>
          <w:color w:val="1D2129"/>
          <w:sz w:val="21"/>
          <w:szCs w:val="21"/>
        </w:rPr>
        <w:t>тягне</w:t>
      </w:r>
      <w:proofErr w:type="spellEnd"/>
      <w:r w:rsidRPr="00BD0AC1">
        <w:rPr>
          <w:color w:val="1D2129"/>
          <w:sz w:val="21"/>
          <w:szCs w:val="21"/>
        </w:rPr>
        <w:t xml:space="preserve"> за собою </w:t>
      </w:r>
      <w:proofErr w:type="spellStart"/>
      <w:r w:rsidRPr="00BD0AC1">
        <w:rPr>
          <w:color w:val="1D2129"/>
          <w:sz w:val="21"/>
          <w:szCs w:val="21"/>
        </w:rPr>
        <w:t>зміни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розміру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при </w:t>
      </w:r>
      <w:proofErr w:type="spellStart"/>
      <w:r w:rsidRPr="00BD0AC1">
        <w:rPr>
          <w:color w:val="1D2129"/>
          <w:sz w:val="21"/>
          <w:szCs w:val="21"/>
        </w:rPr>
        <w:t>народженні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Хто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має</w:t>
      </w:r>
      <w:proofErr w:type="spellEnd"/>
      <w:r w:rsidRPr="00BD0AC1">
        <w:rPr>
          <w:color w:val="1D2129"/>
          <w:sz w:val="21"/>
          <w:szCs w:val="21"/>
        </w:rPr>
        <w:t xml:space="preserve"> право </w:t>
      </w:r>
      <w:proofErr w:type="spellStart"/>
      <w:r w:rsidRPr="00BD0AC1">
        <w:rPr>
          <w:color w:val="1D2129"/>
          <w:sz w:val="21"/>
          <w:szCs w:val="21"/>
        </w:rPr>
        <w:t>отримати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таку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допомогу</w:t>
      </w:r>
      <w:proofErr w:type="spellEnd"/>
      <w:r w:rsidRPr="00BD0AC1">
        <w:rPr>
          <w:color w:val="1D2129"/>
          <w:sz w:val="21"/>
          <w:szCs w:val="21"/>
        </w:rPr>
        <w:t>?</w:t>
      </w:r>
      <w:r w:rsidRPr="00BD0AC1">
        <w:rPr>
          <w:color w:val="1D2129"/>
          <w:sz w:val="21"/>
          <w:szCs w:val="21"/>
        </w:rPr>
        <w:br/>
      </w:r>
      <w:proofErr w:type="spellStart"/>
      <w:r w:rsidRPr="00BD0AC1">
        <w:rPr>
          <w:rStyle w:val="textexposedshow"/>
          <w:color w:val="1D2129"/>
          <w:sz w:val="21"/>
          <w:szCs w:val="21"/>
        </w:rPr>
        <w:t>Отримати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допомогу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«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пакунок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малюка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»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мають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право як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громадяни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України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, так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й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іноземці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та особи без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громадянства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,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які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на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законних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proofErr w:type="gramStart"/>
      <w:r w:rsidRPr="00BD0AC1">
        <w:rPr>
          <w:rStyle w:val="textexposedshow"/>
          <w:color w:val="1D2129"/>
          <w:sz w:val="21"/>
          <w:szCs w:val="21"/>
        </w:rPr>
        <w:t>п</w:t>
      </w:r>
      <w:proofErr w:type="gramEnd"/>
      <w:r w:rsidRPr="00BD0AC1">
        <w:rPr>
          <w:rStyle w:val="textexposedshow"/>
          <w:color w:val="1D2129"/>
          <w:sz w:val="21"/>
          <w:szCs w:val="21"/>
        </w:rPr>
        <w:t>ідставах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проживають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на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території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України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і народили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живонароджену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дитину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.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Безпосередніми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отримувачами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допомоги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є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мати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,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батько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,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родичі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або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патронатний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вихователь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новонародженої</w:t>
      </w:r>
      <w:proofErr w:type="spellEnd"/>
      <w:r w:rsidRPr="00BD0AC1">
        <w:rPr>
          <w:rStyle w:val="textexposedshow"/>
          <w:color w:val="1D2129"/>
          <w:sz w:val="21"/>
          <w:szCs w:val="21"/>
        </w:rPr>
        <w:t xml:space="preserve"> </w:t>
      </w:r>
      <w:proofErr w:type="spellStart"/>
      <w:r w:rsidRPr="00BD0AC1">
        <w:rPr>
          <w:rStyle w:val="textexposedshow"/>
          <w:color w:val="1D2129"/>
          <w:sz w:val="21"/>
          <w:szCs w:val="21"/>
        </w:rPr>
        <w:t>дитини</w:t>
      </w:r>
      <w:proofErr w:type="spellEnd"/>
      <w:r w:rsidRPr="00BD0AC1">
        <w:rPr>
          <w:rStyle w:val="textexposedshow"/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Патронатний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вихователь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отримує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 у </w:t>
      </w:r>
      <w:proofErr w:type="spellStart"/>
      <w:r w:rsidRPr="00BD0AC1">
        <w:rPr>
          <w:color w:val="1D2129"/>
          <w:sz w:val="21"/>
          <w:szCs w:val="21"/>
        </w:rPr>
        <w:t>випадку</w:t>
      </w:r>
      <w:proofErr w:type="spellEnd"/>
      <w:r w:rsidRPr="00BD0AC1">
        <w:rPr>
          <w:color w:val="1D2129"/>
          <w:sz w:val="21"/>
          <w:szCs w:val="21"/>
        </w:rPr>
        <w:t xml:space="preserve">, коли батьки </w:t>
      </w:r>
      <w:proofErr w:type="spellStart"/>
      <w:r w:rsidRPr="00BD0AC1">
        <w:rPr>
          <w:color w:val="1D2129"/>
          <w:sz w:val="21"/>
          <w:szCs w:val="21"/>
        </w:rPr>
        <w:t>чи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родичі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відмовились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від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 в </w:t>
      </w:r>
      <w:proofErr w:type="spellStart"/>
      <w:r w:rsidRPr="00BD0AC1">
        <w:rPr>
          <w:color w:val="1D2129"/>
          <w:sz w:val="21"/>
          <w:szCs w:val="21"/>
        </w:rPr>
        <w:t>пологовому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будинку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або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якщо</w:t>
      </w:r>
      <w:proofErr w:type="spellEnd"/>
      <w:r w:rsidRPr="00BD0AC1">
        <w:rPr>
          <w:color w:val="1D2129"/>
          <w:sz w:val="21"/>
          <w:szCs w:val="21"/>
        </w:rPr>
        <w:t xml:space="preserve"> у </w:t>
      </w:r>
      <w:proofErr w:type="spellStart"/>
      <w:r w:rsidRPr="00BD0AC1">
        <w:rPr>
          <w:color w:val="1D2129"/>
          <w:sz w:val="21"/>
          <w:szCs w:val="21"/>
        </w:rPr>
        <w:t>матері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виникли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ускладнення</w:t>
      </w:r>
      <w:proofErr w:type="spellEnd"/>
      <w:r w:rsidRPr="00BD0AC1">
        <w:rPr>
          <w:color w:val="1D2129"/>
          <w:sz w:val="21"/>
          <w:szCs w:val="21"/>
        </w:rPr>
        <w:t xml:space="preserve"> при пологах </w:t>
      </w:r>
      <w:proofErr w:type="spellStart"/>
      <w:r w:rsidRPr="00BD0AC1">
        <w:rPr>
          <w:color w:val="1D2129"/>
          <w:sz w:val="21"/>
          <w:szCs w:val="21"/>
        </w:rPr>
        <w:t>чи</w:t>
      </w:r>
      <w:proofErr w:type="spellEnd"/>
      <w:r w:rsidRPr="00BD0AC1">
        <w:rPr>
          <w:color w:val="1D2129"/>
          <w:sz w:val="21"/>
          <w:szCs w:val="21"/>
        </w:rPr>
        <w:t xml:space="preserve"> хвороба, </w:t>
      </w: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унеможливлює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здійснення</w:t>
      </w:r>
      <w:proofErr w:type="spellEnd"/>
      <w:r w:rsidRPr="00BD0AC1">
        <w:rPr>
          <w:color w:val="1D2129"/>
          <w:sz w:val="21"/>
          <w:szCs w:val="21"/>
        </w:rPr>
        <w:t xml:space="preserve"> нею догляду за </w:t>
      </w:r>
      <w:proofErr w:type="spellStart"/>
      <w:r w:rsidRPr="00BD0AC1">
        <w:rPr>
          <w:color w:val="1D2129"/>
          <w:sz w:val="21"/>
          <w:szCs w:val="21"/>
        </w:rPr>
        <w:t>новонародженою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дитиною</w:t>
      </w:r>
      <w:proofErr w:type="spellEnd"/>
      <w:proofErr w:type="gramStart"/>
      <w:r w:rsidRPr="00BD0AC1">
        <w:rPr>
          <w:color w:val="1D2129"/>
          <w:sz w:val="21"/>
          <w:szCs w:val="21"/>
        </w:rPr>
        <w:t xml:space="preserve"> .</w:t>
      </w:r>
      <w:proofErr w:type="gramEnd"/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входить </w:t>
      </w:r>
      <w:proofErr w:type="gramStart"/>
      <w:r w:rsidRPr="00BD0AC1">
        <w:rPr>
          <w:color w:val="1D2129"/>
          <w:sz w:val="21"/>
          <w:szCs w:val="21"/>
        </w:rPr>
        <w:t>до</w:t>
      </w:r>
      <w:proofErr w:type="gramEnd"/>
      <w:r w:rsidRPr="00BD0AC1">
        <w:rPr>
          <w:color w:val="1D2129"/>
          <w:sz w:val="21"/>
          <w:szCs w:val="21"/>
        </w:rPr>
        <w:t xml:space="preserve"> набору?</w:t>
      </w:r>
      <w:r w:rsidRPr="00BD0AC1">
        <w:rPr>
          <w:color w:val="1D2129"/>
          <w:sz w:val="21"/>
          <w:szCs w:val="21"/>
        </w:rPr>
        <w:br/>
        <w:t xml:space="preserve">До набору входить все, </w:t>
      </w:r>
      <w:proofErr w:type="spellStart"/>
      <w:r w:rsidRPr="00BD0AC1">
        <w:rPr>
          <w:color w:val="1D2129"/>
          <w:sz w:val="21"/>
          <w:szCs w:val="21"/>
        </w:rPr>
        <w:t>що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необхідно</w:t>
      </w:r>
      <w:proofErr w:type="spellEnd"/>
      <w:r w:rsidRPr="00BD0AC1">
        <w:rPr>
          <w:color w:val="1D2129"/>
          <w:sz w:val="21"/>
          <w:szCs w:val="21"/>
        </w:rPr>
        <w:t xml:space="preserve"> для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: </w:t>
      </w:r>
      <w:proofErr w:type="spellStart"/>
      <w:proofErr w:type="gramStart"/>
      <w:r w:rsidRPr="00BD0AC1">
        <w:rPr>
          <w:color w:val="1D2129"/>
          <w:sz w:val="21"/>
          <w:szCs w:val="21"/>
        </w:rPr>
        <w:t>п</w:t>
      </w:r>
      <w:proofErr w:type="gramEnd"/>
      <w:r w:rsidRPr="00BD0AC1">
        <w:rPr>
          <w:color w:val="1D2129"/>
          <w:sz w:val="21"/>
          <w:szCs w:val="21"/>
        </w:rPr>
        <w:t>ідгузки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вологі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серветки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пелюшки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бодіки</w:t>
      </w:r>
      <w:proofErr w:type="spellEnd"/>
      <w:r w:rsidRPr="00BD0AC1">
        <w:rPr>
          <w:color w:val="1D2129"/>
          <w:sz w:val="21"/>
          <w:szCs w:val="21"/>
        </w:rPr>
        <w:t xml:space="preserve">, шапочки, </w:t>
      </w:r>
      <w:proofErr w:type="spellStart"/>
      <w:r w:rsidRPr="00BD0AC1">
        <w:rPr>
          <w:color w:val="1D2129"/>
          <w:sz w:val="21"/>
          <w:szCs w:val="21"/>
        </w:rPr>
        <w:t>штани-повзунки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чоловічки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шкарпетки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термометри</w:t>
      </w:r>
      <w:proofErr w:type="spellEnd"/>
      <w:r w:rsidRPr="00BD0AC1">
        <w:rPr>
          <w:color w:val="1D2129"/>
          <w:sz w:val="21"/>
          <w:szCs w:val="21"/>
        </w:rPr>
        <w:t xml:space="preserve"> для води та для </w:t>
      </w:r>
      <w:proofErr w:type="spellStart"/>
      <w:r w:rsidRPr="00BD0AC1">
        <w:rPr>
          <w:color w:val="1D2129"/>
          <w:sz w:val="21"/>
          <w:szCs w:val="21"/>
        </w:rPr>
        <w:t>тіла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ножиці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ковдра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підковдра</w:t>
      </w:r>
      <w:proofErr w:type="spellEnd"/>
      <w:r w:rsidRPr="00BD0AC1">
        <w:rPr>
          <w:color w:val="1D2129"/>
          <w:sz w:val="21"/>
          <w:szCs w:val="21"/>
        </w:rPr>
        <w:t xml:space="preserve">, матрац, </w:t>
      </w:r>
      <w:proofErr w:type="spellStart"/>
      <w:r w:rsidRPr="00BD0AC1">
        <w:rPr>
          <w:color w:val="1D2129"/>
          <w:sz w:val="21"/>
          <w:szCs w:val="21"/>
        </w:rPr>
        <w:t>розвиваючі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іграшки</w:t>
      </w:r>
      <w:proofErr w:type="spellEnd"/>
      <w:r w:rsidRPr="00BD0AC1">
        <w:rPr>
          <w:color w:val="1D2129"/>
          <w:sz w:val="21"/>
          <w:szCs w:val="21"/>
        </w:rPr>
        <w:t xml:space="preserve">, рушник, </w:t>
      </w:r>
      <w:proofErr w:type="spellStart"/>
      <w:r w:rsidRPr="00BD0AC1">
        <w:rPr>
          <w:color w:val="1D2129"/>
          <w:sz w:val="21"/>
          <w:szCs w:val="21"/>
        </w:rPr>
        <w:t>мило-шампунь</w:t>
      </w:r>
      <w:proofErr w:type="spellEnd"/>
      <w:r w:rsidRPr="00BD0AC1">
        <w:rPr>
          <w:color w:val="1D2129"/>
          <w:sz w:val="21"/>
          <w:szCs w:val="21"/>
        </w:rPr>
        <w:t xml:space="preserve">, крем і </w:t>
      </w:r>
      <w:proofErr w:type="spellStart"/>
      <w:r w:rsidRPr="00BD0AC1">
        <w:rPr>
          <w:color w:val="1D2129"/>
          <w:sz w:val="21"/>
          <w:szCs w:val="21"/>
        </w:rPr>
        <w:t>коробка-колиска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Деталізований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перелік</w:t>
      </w:r>
      <w:proofErr w:type="spellEnd"/>
      <w:r w:rsidRPr="00BD0AC1">
        <w:rPr>
          <w:color w:val="1D2129"/>
          <w:sz w:val="21"/>
          <w:szCs w:val="21"/>
        </w:rPr>
        <w:t xml:space="preserve"> та </w:t>
      </w:r>
      <w:proofErr w:type="spellStart"/>
      <w:r w:rsidRPr="00BD0AC1">
        <w:rPr>
          <w:color w:val="1D2129"/>
          <w:sz w:val="21"/>
          <w:szCs w:val="21"/>
        </w:rPr>
        <w:t>кількість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дитячих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товарів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визначено</w:t>
      </w:r>
      <w:proofErr w:type="spellEnd"/>
      <w:r w:rsidRPr="00BD0AC1">
        <w:rPr>
          <w:color w:val="1D2129"/>
          <w:sz w:val="21"/>
          <w:szCs w:val="21"/>
        </w:rPr>
        <w:t xml:space="preserve"> наказом </w:t>
      </w:r>
      <w:proofErr w:type="spellStart"/>
      <w:r w:rsidRPr="00BD0AC1">
        <w:rPr>
          <w:color w:val="1D2129"/>
          <w:sz w:val="21"/>
          <w:szCs w:val="21"/>
        </w:rPr>
        <w:t>Міністерства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BD0AC1">
        <w:rPr>
          <w:color w:val="1D2129"/>
          <w:sz w:val="21"/>
          <w:szCs w:val="21"/>
        </w:rPr>
        <w:t>соц</w:t>
      </w:r>
      <w:proofErr w:type="gramEnd"/>
      <w:r w:rsidRPr="00BD0AC1">
        <w:rPr>
          <w:color w:val="1D2129"/>
          <w:sz w:val="21"/>
          <w:szCs w:val="21"/>
        </w:rPr>
        <w:t>іальної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політики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України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від</w:t>
      </w:r>
      <w:proofErr w:type="spellEnd"/>
      <w:r w:rsidRPr="00BD0AC1">
        <w:rPr>
          <w:color w:val="1D2129"/>
          <w:sz w:val="21"/>
          <w:szCs w:val="21"/>
        </w:rPr>
        <w:t xml:space="preserve"> 17 </w:t>
      </w:r>
      <w:proofErr w:type="spellStart"/>
      <w:r w:rsidRPr="00BD0AC1">
        <w:rPr>
          <w:color w:val="1D2129"/>
          <w:sz w:val="21"/>
          <w:szCs w:val="21"/>
        </w:rPr>
        <w:t>липня</w:t>
      </w:r>
      <w:proofErr w:type="spellEnd"/>
      <w:r w:rsidRPr="00BD0AC1">
        <w:rPr>
          <w:color w:val="1D2129"/>
          <w:sz w:val="21"/>
          <w:szCs w:val="21"/>
        </w:rPr>
        <w:t xml:space="preserve"> 2018 року № 1025 «</w:t>
      </w:r>
      <w:proofErr w:type="spellStart"/>
      <w:r w:rsidRPr="00BD0AC1">
        <w:rPr>
          <w:color w:val="1D2129"/>
          <w:sz w:val="21"/>
          <w:szCs w:val="21"/>
        </w:rPr>
        <w:t>Деякі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питання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надання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одноразової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натуральної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 при </w:t>
      </w:r>
      <w:proofErr w:type="spellStart"/>
      <w:r w:rsidRPr="00BD0AC1">
        <w:rPr>
          <w:color w:val="1D2129"/>
          <w:sz w:val="21"/>
          <w:szCs w:val="21"/>
        </w:rPr>
        <w:t>народженні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>».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r w:rsidRPr="00BD0AC1">
        <w:rPr>
          <w:color w:val="1D2129"/>
          <w:sz w:val="21"/>
          <w:szCs w:val="21"/>
        </w:rPr>
        <w:t xml:space="preserve">Коли </w:t>
      </w:r>
      <w:proofErr w:type="spellStart"/>
      <w:r w:rsidRPr="00BD0AC1">
        <w:rPr>
          <w:color w:val="1D2129"/>
          <w:sz w:val="21"/>
          <w:szCs w:val="21"/>
        </w:rPr>
        <w:t>надається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допомога</w:t>
      </w:r>
      <w:proofErr w:type="spellEnd"/>
      <w:r w:rsidRPr="00BD0AC1">
        <w:rPr>
          <w:color w:val="1D2129"/>
          <w:sz w:val="21"/>
          <w:szCs w:val="21"/>
        </w:rPr>
        <w:t>?</w:t>
      </w:r>
      <w:r w:rsidRPr="00BD0AC1">
        <w:rPr>
          <w:color w:val="1D2129"/>
          <w:sz w:val="21"/>
          <w:szCs w:val="21"/>
        </w:rPr>
        <w:br/>
      </w:r>
      <w:proofErr w:type="spellStart"/>
      <w:r w:rsidRPr="00BD0AC1">
        <w:rPr>
          <w:color w:val="1D2129"/>
          <w:sz w:val="21"/>
          <w:szCs w:val="21"/>
        </w:rPr>
        <w:t>Видача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 здійснюється </w:t>
      </w:r>
      <w:proofErr w:type="spellStart"/>
      <w:r w:rsidRPr="00BD0AC1">
        <w:rPr>
          <w:color w:val="1D2129"/>
          <w:sz w:val="21"/>
          <w:szCs w:val="21"/>
        </w:rPr>
        <w:t>безпосередньо</w:t>
      </w:r>
      <w:proofErr w:type="spellEnd"/>
      <w:r w:rsidRPr="00BD0AC1">
        <w:rPr>
          <w:color w:val="1D2129"/>
          <w:sz w:val="21"/>
          <w:szCs w:val="21"/>
        </w:rPr>
        <w:t xml:space="preserve"> у </w:t>
      </w:r>
      <w:proofErr w:type="spellStart"/>
      <w:r w:rsidRPr="00BD0AC1">
        <w:rPr>
          <w:color w:val="1D2129"/>
          <w:sz w:val="21"/>
          <w:szCs w:val="21"/>
        </w:rPr>
        <w:t>пологовому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будинку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proofErr w:type="gramStart"/>
      <w:r w:rsidRPr="00BD0AC1">
        <w:rPr>
          <w:color w:val="1D2129"/>
          <w:sz w:val="21"/>
          <w:szCs w:val="21"/>
        </w:rPr>
        <w:t>п</w:t>
      </w:r>
      <w:proofErr w:type="gramEnd"/>
      <w:r w:rsidRPr="00BD0AC1">
        <w:rPr>
          <w:color w:val="1D2129"/>
          <w:sz w:val="21"/>
          <w:szCs w:val="21"/>
        </w:rPr>
        <w:t>ід</w:t>
      </w:r>
      <w:proofErr w:type="spellEnd"/>
      <w:r w:rsidRPr="00BD0AC1">
        <w:rPr>
          <w:color w:val="1D2129"/>
          <w:sz w:val="21"/>
          <w:szCs w:val="21"/>
        </w:rPr>
        <w:t xml:space="preserve"> час </w:t>
      </w:r>
      <w:proofErr w:type="spellStart"/>
      <w:r w:rsidRPr="00BD0AC1">
        <w:rPr>
          <w:color w:val="1D2129"/>
          <w:sz w:val="21"/>
          <w:szCs w:val="21"/>
        </w:rPr>
        <w:t>народження</w:t>
      </w:r>
      <w:proofErr w:type="spellEnd"/>
      <w:r w:rsidRPr="00BD0AC1">
        <w:rPr>
          <w:color w:val="1D2129"/>
          <w:sz w:val="21"/>
          <w:szCs w:val="21"/>
        </w:rPr>
        <w:t>/</w:t>
      </w:r>
      <w:proofErr w:type="spellStart"/>
      <w:r w:rsidRPr="00BD0AC1">
        <w:rPr>
          <w:color w:val="1D2129"/>
          <w:sz w:val="21"/>
          <w:szCs w:val="21"/>
        </w:rPr>
        <w:t>виписки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або</w:t>
      </w:r>
      <w:proofErr w:type="spellEnd"/>
      <w:r w:rsidRPr="00BD0AC1">
        <w:rPr>
          <w:color w:val="1D2129"/>
          <w:sz w:val="21"/>
          <w:szCs w:val="21"/>
        </w:rPr>
        <w:t xml:space="preserve"> за </w:t>
      </w:r>
      <w:proofErr w:type="spellStart"/>
      <w:r w:rsidRPr="00BD0AC1">
        <w:rPr>
          <w:color w:val="1D2129"/>
          <w:sz w:val="21"/>
          <w:szCs w:val="21"/>
        </w:rPr>
        <w:t>місцем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проживання</w:t>
      </w:r>
      <w:proofErr w:type="spellEnd"/>
      <w:r w:rsidRPr="00BD0AC1">
        <w:rPr>
          <w:color w:val="1D2129"/>
          <w:sz w:val="21"/>
          <w:szCs w:val="21"/>
        </w:rPr>
        <w:t>/</w:t>
      </w:r>
      <w:proofErr w:type="spellStart"/>
      <w:r w:rsidRPr="00BD0AC1">
        <w:rPr>
          <w:color w:val="1D2129"/>
          <w:sz w:val="21"/>
          <w:szCs w:val="21"/>
        </w:rPr>
        <w:t>перебування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новонародженої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дитини</w:t>
      </w:r>
      <w:proofErr w:type="spellEnd"/>
      <w:r w:rsidRPr="00BD0AC1">
        <w:rPr>
          <w:color w:val="1D2129"/>
          <w:sz w:val="21"/>
          <w:szCs w:val="21"/>
        </w:rPr>
        <w:t xml:space="preserve"> не </w:t>
      </w:r>
      <w:proofErr w:type="spellStart"/>
      <w:r w:rsidRPr="00BD0AC1">
        <w:rPr>
          <w:color w:val="1D2129"/>
          <w:sz w:val="21"/>
          <w:szCs w:val="21"/>
        </w:rPr>
        <w:t>пізніше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ніж</w:t>
      </w:r>
      <w:proofErr w:type="spellEnd"/>
      <w:r w:rsidRPr="00BD0AC1">
        <w:rPr>
          <w:color w:val="1D2129"/>
          <w:sz w:val="21"/>
          <w:szCs w:val="21"/>
        </w:rPr>
        <w:t xml:space="preserve"> через 30 </w:t>
      </w:r>
      <w:proofErr w:type="spellStart"/>
      <w:r w:rsidRPr="00BD0AC1">
        <w:rPr>
          <w:color w:val="1D2129"/>
          <w:sz w:val="21"/>
          <w:szCs w:val="21"/>
        </w:rPr>
        <w:t>календарних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днів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дня </w:t>
      </w:r>
      <w:proofErr w:type="spellStart"/>
      <w:r w:rsidRPr="00BD0AC1">
        <w:rPr>
          <w:color w:val="1D2129"/>
          <w:sz w:val="21"/>
          <w:szCs w:val="21"/>
        </w:rPr>
        <w:t>її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народження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gramStart"/>
      <w:r w:rsidRPr="00BD0AC1">
        <w:rPr>
          <w:color w:val="1D2129"/>
          <w:sz w:val="21"/>
          <w:szCs w:val="21"/>
        </w:rPr>
        <w:t>Патронатному</w:t>
      </w:r>
      <w:proofErr w:type="gram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вихователю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може</w:t>
      </w:r>
      <w:proofErr w:type="spellEnd"/>
      <w:r w:rsidRPr="00BD0AC1">
        <w:rPr>
          <w:color w:val="1D2129"/>
          <w:sz w:val="21"/>
          <w:szCs w:val="21"/>
        </w:rPr>
        <w:t xml:space="preserve"> бути видано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», </w:t>
      </w:r>
      <w:proofErr w:type="spellStart"/>
      <w:r w:rsidRPr="00BD0AC1">
        <w:rPr>
          <w:color w:val="1D2129"/>
          <w:sz w:val="21"/>
          <w:szCs w:val="21"/>
        </w:rPr>
        <w:t>якщо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він</w:t>
      </w:r>
      <w:proofErr w:type="spellEnd"/>
      <w:r w:rsidRPr="00BD0AC1">
        <w:rPr>
          <w:color w:val="1D2129"/>
          <w:sz w:val="21"/>
          <w:szCs w:val="21"/>
        </w:rPr>
        <w:t xml:space="preserve"> забрав </w:t>
      </w:r>
      <w:proofErr w:type="spellStart"/>
      <w:r w:rsidRPr="00BD0AC1">
        <w:rPr>
          <w:color w:val="1D2129"/>
          <w:sz w:val="21"/>
          <w:szCs w:val="21"/>
        </w:rPr>
        <w:t>новонароджену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дитину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пологового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будинку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протягом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місяця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дня </w:t>
      </w:r>
      <w:proofErr w:type="spellStart"/>
      <w:r w:rsidRPr="00BD0AC1">
        <w:rPr>
          <w:color w:val="1D2129"/>
          <w:sz w:val="21"/>
          <w:szCs w:val="21"/>
        </w:rPr>
        <w:t>народження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Якщо</w:t>
      </w:r>
      <w:proofErr w:type="spellEnd"/>
      <w:r w:rsidRPr="00BD0AC1">
        <w:rPr>
          <w:color w:val="1D2129"/>
          <w:sz w:val="21"/>
          <w:szCs w:val="21"/>
        </w:rPr>
        <w:t xml:space="preserve"> на день </w:t>
      </w:r>
      <w:proofErr w:type="spellStart"/>
      <w:r w:rsidRPr="00BD0AC1">
        <w:rPr>
          <w:color w:val="1D2129"/>
          <w:sz w:val="21"/>
          <w:szCs w:val="21"/>
        </w:rPr>
        <w:t>виписки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пологового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будинку</w:t>
      </w:r>
      <w:proofErr w:type="spellEnd"/>
      <w:r w:rsidRPr="00BD0AC1">
        <w:rPr>
          <w:color w:val="1D2129"/>
          <w:sz w:val="21"/>
          <w:szCs w:val="21"/>
        </w:rPr>
        <w:t xml:space="preserve"> «</w:t>
      </w:r>
      <w:proofErr w:type="spellStart"/>
      <w:r w:rsidRPr="00BD0AC1">
        <w:rPr>
          <w:color w:val="1D2129"/>
          <w:sz w:val="21"/>
          <w:szCs w:val="21"/>
        </w:rPr>
        <w:t>пакунок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малюка</w:t>
      </w:r>
      <w:proofErr w:type="spellEnd"/>
      <w:r w:rsidRPr="00BD0AC1">
        <w:rPr>
          <w:color w:val="1D2129"/>
          <w:sz w:val="21"/>
          <w:szCs w:val="21"/>
        </w:rPr>
        <w:t xml:space="preserve">» </w:t>
      </w:r>
      <w:proofErr w:type="spellStart"/>
      <w:r w:rsidRPr="00BD0AC1">
        <w:rPr>
          <w:color w:val="1D2129"/>
          <w:sz w:val="21"/>
          <w:szCs w:val="21"/>
        </w:rPr>
        <w:t>був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відсутнім</w:t>
      </w:r>
      <w:proofErr w:type="spellEnd"/>
      <w:r w:rsidRPr="00BD0AC1">
        <w:rPr>
          <w:color w:val="1D2129"/>
          <w:sz w:val="21"/>
          <w:szCs w:val="21"/>
        </w:rPr>
        <w:t xml:space="preserve">, </w:t>
      </w:r>
      <w:proofErr w:type="spellStart"/>
      <w:r w:rsidRPr="00BD0AC1">
        <w:rPr>
          <w:color w:val="1D2129"/>
          <w:sz w:val="21"/>
          <w:szCs w:val="21"/>
        </w:rPr>
        <w:t>отримувачу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необхідно</w:t>
      </w:r>
      <w:proofErr w:type="spellEnd"/>
      <w:r w:rsidRPr="00BD0AC1">
        <w:rPr>
          <w:color w:val="1D2129"/>
          <w:sz w:val="21"/>
          <w:szCs w:val="21"/>
        </w:rPr>
        <w:t xml:space="preserve"> подати </w:t>
      </w:r>
      <w:proofErr w:type="spellStart"/>
      <w:r w:rsidRPr="00BD0AC1">
        <w:rPr>
          <w:color w:val="1D2129"/>
          <w:sz w:val="21"/>
          <w:szCs w:val="21"/>
        </w:rPr>
        <w:t>заяву</w:t>
      </w:r>
      <w:proofErr w:type="spellEnd"/>
      <w:r w:rsidRPr="00BD0AC1">
        <w:rPr>
          <w:color w:val="1D2129"/>
          <w:sz w:val="21"/>
          <w:szCs w:val="21"/>
        </w:rPr>
        <w:t xml:space="preserve"> до </w:t>
      </w:r>
      <w:proofErr w:type="spellStart"/>
      <w:r w:rsidRPr="00BD0AC1">
        <w:rPr>
          <w:color w:val="1D2129"/>
          <w:sz w:val="21"/>
          <w:szCs w:val="21"/>
        </w:rPr>
        <w:t>місцевого</w:t>
      </w:r>
      <w:proofErr w:type="spellEnd"/>
      <w:r w:rsidRPr="00BD0AC1">
        <w:rPr>
          <w:color w:val="1D2129"/>
          <w:sz w:val="21"/>
          <w:szCs w:val="21"/>
        </w:rPr>
        <w:t xml:space="preserve"> структурного </w:t>
      </w:r>
      <w:proofErr w:type="spellStart"/>
      <w:proofErr w:type="gramStart"/>
      <w:r w:rsidRPr="00BD0AC1">
        <w:rPr>
          <w:color w:val="1D2129"/>
          <w:sz w:val="21"/>
          <w:szCs w:val="21"/>
        </w:rPr>
        <w:t>п</w:t>
      </w:r>
      <w:proofErr w:type="gramEnd"/>
      <w:r w:rsidRPr="00BD0AC1">
        <w:rPr>
          <w:color w:val="1D2129"/>
          <w:sz w:val="21"/>
          <w:szCs w:val="21"/>
        </w:rPr>
        <w:t>ідрозділу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питань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соціального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захисту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населення</w:t>
      </w:r>
      <w:proofErr w:type="spellEnd"/>
      <w:r w:rsidRPr="00BD0AC1">
        <w:rPr>
          <w:color w:val="1D2129"/>
          <w:sz w:val="21"/>
          <w:szCs w:val="21"/>
        </w:rPr>
        <w:t xml:space="preserve"> про </w:t>
      </w:r>
      <w:proofErr w:type="spellStart"/>
      <w:r w:rsidRPr="00BD0AC1">
        <w:rPr>
          <w:color w:val="1D2129"/>
          <w:sz w:val="21"/>
          <w:szCs w:val="21"/>
        </w:rPr>
        <w:t>забезпечення</w:t>
      </w:r>
      <w:proofErr w:type="spellEnd"/>
      <w:r w:rsidRPr="00BD0AC1">
        <w:rPr>
          <w:color w:val="1D2129"/>
          <w:sz w:val="21"/>
          <w:szCs w:val="21"/>
        </w:rPr>
        <w:t xml:space="preserve"> такою </w:t>
      </w:r>
      <w:proofErr w:type="spellStart"/>
      <w:r w:rsidRPr="00BD0AC1">
        <w:rPr>
          <w:color w:val="1D2129"/>
          <w:sz w:val="21"/>
          <w:szCs w:val="21"/>
        </w:rPr>
        <w:t>допомогою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BD0AC1" w:rsidRPr="00BD0AC1" w:rsidRDefault="00BD0AC1" w:rsidP="00BD0AC1">
      <w:pPr>
        <w:pStyle w:val="a3"/>
        <w:shd w:val="clear" w:color="auto" w:fill="FFFFFF"/>
        <w:spacing w:before="90" w:beforeAutospacing="0" w:after="90" w:afterAutospacing="0" w:line="290" w:lineRule="atLeast"/>
        <w:ind w:firstLine="567"/>
        <w:rPr>
          <w:color w:val="1D2129"/>
          <w:sz w:val="21"/>
          <w:szCs w:val="21"/>
        </w:rPr>
      </w:pPr>
      <w:proofErr w:type="spellStart"/>
      <w:r w:rsidRPr="00BD0AC1">
        <w:rPr>
          <w:color w:val="1D2129"/>
          <w:sz w:val="21"/>
          <w:szCs w:val="21"/>
        </w:rPr>
        <w:t>Куди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звертатися</w:t>
      </w:r>
      <w:proofErr w:type="spellEnd"/>
      <w:r w:rsidRPr="00BD0AC1">
        <w:rPr>
          <w:color w:val="1D2129"/>
          <w:sz w:val="21"/>
          <w:szCs w:val="21"/>
        </w:rPr>
        <w:t xml:space="preserve"> за </w:t>
      </w:r>
      <w:proofErr w:type="spellStart"/>
      <w:r w:rsidRPr="00BD0AC1">
        <w:rPr>
          <w:color w:val="1D2129"/>
          <w:sz w:val="21"/>
          <w:szCs w:val="21"/>
        </w:rPr>
        <w:t>більш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gramStart"/>
      <w:r w:rsidRPr="00BD0AC1">
        <w:rPr>
          <w:color w:val="1D2129"/>
          <w:sz w:val="21"/>
          <w:szCs w:val="21"/>
        </w:rPr>
        <w:t>детальною</w:t>
      </w:r>
      <w:proofErr w:type="gram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консультацією</w:t>
      </w:r>
      <w:proofErr w:type="spellEnd"/>
      <w:r w:rsidRPr="00BD0AC1">
        <w:rPr>
          <w:color w:val="1D2129"/>
          <w:sz w:val="21"/>
          <w:szCs w:val="21"/>
        </w:rPr>
        <w:t xml:space="preserve"> та </w:t>
      </w:r>
      <w:proofErr w:type="spellStart"/>
      <w:r w:rsidRPr="00BD0AC1">
        <w:rPr>
          <w:color w:val="1D2129"/>
          <w:sz w:val="21"/>
          <w:szCs w:val="21"/>
        </w:rPr>
        <w:t>роз’ясненнями</w:t>
      </w:r>
      <w:proofErr w:type="spellEnd"/>
      <w:r w:rsidRPr="00BD0AC1">
        <w:rPr>
          <w:color w:val="1D2129"/>
          <w:sz w:val="21"/>
          <w:szCs w:val="21"/>
        </w:rPr>
        <w:t>?</w:t>
      </w:r>
      <w:r w:rsidRPr="00BD0AC1">
        <w:rPr>
          <w:color w:val="1D2129"/>
          <w:sz w:val="21"/>
          <w:szCs w:val="21"/>
        </w:rPr>
        <w:br/>
      </w:r>
      <w:proofErr w:type="spellStart"/>
      <w:r w:rsidRPr="00BD0AC1">
        <w:rPr>
          <w:color w:val="1D2129"/>
          <w:sz w:val="21"/>
          <w:szCs w:val="21"/>
        </w:rPr>
        <w:t>Якщо</w:t>
      </w:r>
      <w:proofErr w:type="spellEnd"/>
      <w:r w:rsidRPr="00BD0AC1">
        <w:rPr>
          <w:color w:val="1D2129"/>
          <w:sz w:val="21"/>
          <w:szCs w:val="21"/>
        </w:rPr>
        <w:t xml:space="preserve"> у вас </w:t>
      </w:r>
      <w:proofErr w:type="spellStart"/>
      <w:r w:rsidRPr="00BD0AC1">
        <w:rPr>
          <w:color w:val="1D2129"/>
          <w:sz w:val="21"/>
          <w:szCs w:val="21"/>
        </w:rPr>
        <w:t>залишились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питання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цього</w:t>
      </w:r>
      <w:proofErr w:type="spellEnd"/>
      <w:r w:rsidRPr="00BD0AC1">
        <w:rPr>
          <w:color w:val="1D2129"/>
          <w:sz w:val="21"/>
          <w:szCs w:val="21"/>
        </w:rPr>
        <w:t xml:space="preserve"> приводу, будь ласка, </w:t>
      </w:r>
      <w:proofErr w:type="spellStart"/>
      <w:r w:rsidRPr="00BD0AC1">
        <w:rPr>
          <w:color w:val="1D2129"/>
          <w:sz w:val="21"/>
          <w:szCs w:val="21"/>
        </w:rPr>
        <w:t>телефонуйте</w:t>
      </w:r>
      <w:proofErr w:type="spellEnd"/>
      <w:r w:rsidRPr="00BD0AC1">
        <w:rPr>
          <w:color w:val="1D2129"/>
          <w:sz w:val="21"/>
          <w:szCs w:val="21"/>
        </w:rPr>
        <w:t xml:space="preserve"> до </w:t>
      </w:r>
      <w:proofErr w:type="spellStart"/>
      <w:proofErr w:type="gramStart"/>
      <w:r w:rsidRPr="00BD0AC1">
        <w:rPr>
          <w:color w:val="1D2129"/>
          <w:sz w:val="21"/>
          <w:szCs w:val="21"/>
        </w:rPr>
        <w:t>контакт-центру</w:t>
      </w:r>
      <w:proofErr w:type="spellEnd"/>
      <w:proofErr w:type="gram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системи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безоплатної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правової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за номером 0 (800) 213 103, </w:t>
      </w:r>
      <w:proofErr w:type="spellStart"/>
      <w:r w:rsidRPr="00BD0AC1">
        <w:rPr>
          <w:color w:val="1D2129"/>
          <w:sz w:val="21"/>
          <w:szCs w:val="21"/>
        </w:rPr>
        <w:t>цілодобово</w:t>
      </w:r>
      <w:proofErr w:type="spellEnd"/>
      <w:r w:rsidRPr="00BD0AC1">
        <w:rPr>
          <w:color w:val="1D2129"/>
          <w:sz w:val="21"/>
          <w:szCs w:val="21"/>
        </w:rPr>
        <w:t xml:space="preserve"> та </w:t>
      </w:r>
      <w:proofErr w:type="spellStart"/>
      <w:r w:rsidRPr="00BD0AC1">
        <w:rPr>
          <w:color w:val="1D2129"/>
          <w:sz w:val="21"/>
          <w:szCs w:val="21"/>
        </w:rPr>
        <w:t>безкоштовно</w:t>
      </w:r>
      <w:proofErr w:type="spellEnd"/>
      <w:r w:rsidRPr="00BD0AC1">
        <w:rPr>
          <w:color w:val="1D2129"/>
          <w:sz w:val="21"/>
          <w:szCs w:val="21"/>
        </w:rPr>
        <w:t xml:space="preserve"> в межах </w:t>
      </w:r>
      <w:proofErr w:type="spellStart"/>
      <w:r w:rsidRPr="00BD0AC1">
        <w:rPr>
          <w:color w:val="1D2129"/>
          <w:sz w:val="21"/>
          <w:szCs w:val="21"/>
        </w:rPr>
        <w:t>України</w:t>
      </w:r>
      <w:proofErr w:type="spellEnd"/>
      <w:r w:rsidRPr="00BD0AC1">
        <w:rPr>
          <w:color w:val="1D2129"/>
          <w:sz w:val="21"/>
          <w:szCs w:val="21"/>
        </w:rPr>
        <w:t xml:space="preserve">. В центрах та бюро </w:t>
      </w:r>
      <w:proofErr w:type="spellStart"/>
      <w:r w:rsidRPr="00BD0AC1">
        <w:rPr>
          <w:color w:val="1D2129"/>
          <w:sz w:val="21"/>
          <w:szCs w:val="21"/>
        </w:rPr>
        <w:t>надання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безоплатної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правової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допомоги</w:t>
      </w:r>
      <w:proofErr w:type="spellEnd"/>
      <w:r w:rsidRPr="00BD0AC1">
        <w:rPr>
          <w:color w:val="1D2129"/>
          <w:sz w:val="21"/>
          <w:szCs w:val="21"/>
        </w:rPr>
        <w:t xml:space="preserve"> по </w:t>
      </w:r>
      <w:proofErr w:type="spellStart"/>
      <w:proofErr w:type="gramStart"/>
      <w:r w:rsidRPr="00BD0AC1">
        <w:rPr>
          <w:color w:val="1D2129"/>
          <w:sz w:val="21"/>
          <w:szCs w:val="21"/>
        </w:rPr>
        <w:t>вс</w:t>
      </w:r>
      <w:proofErr w:type="gramEnd"/>
      <w:r w:rsidRPr="00BD0AC1">
        <w:rPr>
          <w:color w:val="1D2129"/>
          <w:sz w:val="21"/>
          <w:szCs w:val="21"/>
        </w:rPr>
        <w:t>ій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країні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ви</w:t>
      </w:r>
      <w:proofErr w:type="spellEnd"/>
      <w:r w:rsidRPr="00BD0AC1">
        <w:rPr>
          <w:color w:val="1D2129"/>
          <w:sz w:val="21"/>
          <w:szCs w:val="21"/>
        </w:rPr>
        <w:t xml:space="preserve"> можете </w:t>
      </w:r>
      <w:proofErr w:type="spellStart"/>
      <w:r w:rsidRPr="00BD0AC1">
        <w:rPr>
          <w:color w:val="1D2129"/>
          <w:sz w:val="21"/>
          <w:szCs w:val="21"/>
        </w:rPr>
        <w:t>отримати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юридичну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консультацію</w:t>
      </w:r>
      <w:proofErr w:type="spellEnd"/>
      <w:r w:rsidRPr="00BD0AC1">
        <w:rPr>
          <w:color w:val="1D2129"/>
          <w:sz w:val="21"/>
          <w:szCs w:val="21"/>
        </w:rPr>
        <w:t xml:space="preserve"> та </w:t>
      </w:r>
      <w:proofErr w:type="spellStart"/>
      <w:r w:rsidRPr="00BD0AC1">
        <w:rPr>
          <w:color w:val="1D2129"/>
          <w:sz w:val="21"/>
          <w:szCs w:val="21"/>
        </w:rPr>
        <w:t>правовий</w:t>
      </w:r>
      <w:proofErr w:type="spellEnd"/>
      <w:r w:rsidRPr="00BD0AC1">
        <w:rPr>
          <w:color w:val="1D2129"/>
          <w:sz w:val="21"/>
          <w:szCs w:val="21"/>
        </w:rPr>
        <w:t xml:space="preserve"> </w:t>
      </w:r>
      <w:proofErr w:type="spellStart"/>
      <w:r w:rsidRPr="00BD0AC1">
        <w:rPr>
          <w:color w:val="1D2129"/>
          <w:sz w:val="21"/>
          <w:szCs w:val="21"/>
        </w:rPr>
        <w:t>захист</w:t>
      </w:r>
      <w:proofErr w:type="spellEnd"/>
      <w:r w:rsidRPr="00BD0AC1">
        <w:rPr>
          <w:color w:val="1D2129"/>
          <w:sz w:val="21"/>
          <w:szCs w:val="21"/>
        </w:rPr>
        <w:t>.</w:t>
      </w:r>
    </w:p>
    <w:p w:rsidR="00341D4F" w:rsidRPr="00BD0AC1" w:rsidRDefault="00341D4F" w:rsidP="00BD0AC1">
      <w:pPr>
        <w:ind w:firstLine="567"/>
        <w:rPr>
          <w:rFonts w:ascii="Times New Roman" w:hAnsi="Times New Roman" w:cs="Times New Roman"/>
          <w:lang w:val="ru-RU"/>
        </w:rPr>
      </w:pPr>
    </w:p>
    <w:sectPr w:rsidR="00341D4F" w:rsidRPr="00BD0AC1" w:rsidSect="0034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D0AC1"/>
    <w:rsid w:val="00341D4F"/>
    <w:rsid w:val="00883707"/>
    <w:rsid w:val="008D3E7D"/>
    <w:rsid w:val="00BC7E72"/>
    <w:rsid w:val="00BD0AC1"/>
    <w:rsid w:val="00BF0F10"/>
    <w:rsid w:val="00F9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D4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BD0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2019-03-11T09:12:00Z</dcterms:created>
  <dcterms:modified xsi:type="dcterms:W3CDTF">2019-03-11T09:13:00Z</dcterms:modified>
</cp:coreProperties>
</file>