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D948B2" w:rsidRPr="002456CB" w:rsidRDefault="008F2F77" w:rsidP="00D948B2">
      <w:pPr>
        <w:spacing w:line="360" w:lineRule="auto"/>
        <w:ind w:firstLine="708"/>
        <w:jc w:val="both"/>
        <w:rPr>
          <w:b/>
        </w:rPr>
      </w:pPr>
      <w:r>
        <w:rPr>
          <w:rFonts w:ascii="Verdana" w:hAnsi="Verdana"/>
          <w:color w:val="333333"/>
          <w:sz w:val="20"/>
          <w:szCs w:val="20"/>
        </w:rPr>
        <w:t> </w:t>
      </w:r>
      <w:r w:rsidR="00D948B2" w:rsidRPr="00691D2E">
        <w:t xml:space="preserve">Івано-Франківська Торгово-промислова палата формує делегацію на міжнародну виставку португальських вин та продуктів харчування, яка буде відбуватися </w:t>
      </w:r>
      <w:r w:rsidR="00D948B2" w:rsidRPr="002456CB">
        <w:rPr>
          <w:b/>
        </w:rPr>
        <w:t xml:space="preserve">з 25 по 27 лютого 2019 року в місті Лісабон. </w:t>
      </w:r>
    </w:p>
    <w:p w:rsidR="00D948B2" w:rsidRPr="00691D2E" w:rsidRDefault="00D948B2" w:rsidP="00D948B2">
      <w:pPr>
        <w:spacing w:line="360" w:lineRule="auto"/>
        <w:ind w:firstLine="708"/>
        <w:jc w:val="both"/>
      </w:pPr>
      <w:r w:rsidRPr="002456CB">
        <w:rPr>
          <w:b/>
          <w:bCs/>
          <w:color w:val="333333"/>
          <w:shd w:val="clear" w:color="auto" w:fill="FFFFFF"/>
          <w:lang w:val="en-GB"/>
        </w:rPr>
        <w:t>SISAB</w:t>
      </w:r>
      <w:r w:rsidRPr="002456CB">
        <w:rPr>
          <w:b/>
          <w:bCs/>
          <w:color w:val="333333"/>
          <w:shd w:val="clear" w:color="auto" w:fill="FFFFFF"/>
        </w:rPr>
        <w:t xml:space="preserve"> </w:t>
      </w:r>
      <w:r w:rsidRPr="002456CB">
        <w:rPr>
          <w:b/>
          <w:bCs/>
          <w:color w:val="333333"/>
          <w:shd w:val="clear" w:color="auto" w:fill="FFFFFF"/>
          <w:lang w:val="en-GB"/>
        </w:rPr>
        <w:t>PORTUGAL </w:t>
      </w:r>
      <w:r w:rsidRPr="002456CB">
        <w:rPr>
          <w:b/>
          <w:bCs/>
          <w:color w:val="333333"/>
          <w:shd w:val="clear" w:color="auto" w:fill="FFFFFF"/>
        </w:rPr>
        <w:t>2019</w:t>
      </w:r>
      <w:r w:rsidRPr="00691D2E">
        <w:rPr>
          <w:b/>
          <w:bCs/>
          <w:color w:val="333333"/>
          <w:shd w:val="clear" w:color="auto" w:fill="FFFFFF"/>
        </w:rPr>
        <w:t xml:space="preserve"> - </w:t>
      </w:r>
      <w:r w:rsidRPr="00691D2E">
        <w:t xml:space="preserve">найбільша виставка престижних продуктів і брендів найвищої якості, призначена для міжнародного ринку, де представлені близько 500 португальських експонентів з 28 галузей: Вина, Алкогольні і Безалкогольні напої, Риба та морепродукти, М'ясо, Молочні продукти, Кондитерські вироби, Фрукти та Овочі, </w:t>
      </w:r>
      <w:proofErr w:type="spellStart"/>
      <w:r w:rsidRPr="00691D2E">
        <w:t>Біо</w:t>
      </w:r>
      <w:proofErr w:type="spellEnd"/>
      <w:r w:rsidRPr="00691D2E">
        <w:t>-продукти, тощо. Також, для доповнення Вашого досвіду на виставці, пропонуються такі супутні галузі як Посуд, Столові прибори, Пластик і аксесуари, Логістика та Транспорт.</w:t>
      </w:r>
    </w:p>
    <w:p w:rsidR="00D948B2" w:rsidRPr="00691D2E" w:rsidRDefault="00D948B2" w:rsidP="00D948B2">
      <w:pPr>
        <w:spacing w:line="360" w:lineRule="auto"/>
        <w:ind w:firstLine="708"/>
        <w:jc w:val="both"/>
      </w:pPr>
      <w:r w:rsidRPr="00691D2E">
        <w:t>Ця ініціатива визнана міжнародним ринком як «Найбільша щорічна зустріч в секторі, що спеціалізується на імпорті португальських продуктів харчування». Допуск на виставку обмежений для зареєстрованих професійних учасників і закритий для загальної публіки з метою створення ексклюзивної ділової обстановки, що вигідно для всіх присутніх.</w:t>
      </w:r>
    </w:p>
    <w:p w:rsidR="00D948B2" w:rsidRPr="00691D2E" w:rsidRDefault="00D948B2" w:rsidP="00D948B2">
      <w:pPr>
        <w:spacing w:line="360" w:lineRule="auto"/>
        <w:ind w:firstLine="708"/>
        <w:jc w:val="both"/>
      </w:pPr>
      <w:r w:rsidRPr="00691D2E">
        <w:t>Програма включатиме також екскурсійний супровід.</w:t>
      </w:r>
    </w:p>
    <w:p w:rsidR="00D948B2" w:rsidRPr="002456CB" w:rsidRDefault="00D948B2" w:rsidP="00D948B2">
      <w:pPr>
        <w:spacing w:line="360" w:lineRule="auto"/>
        <w:jc w:val="both"/>
        <w:rPr>
          <w:b/>
        </w:rPr>
      </w:pPr>
      <w:r w:rsidRPr="002456CB">
        <w:rPr>
          <w:b/>
        </w:rPr>
        <w:t>Заявки для включення в делегацію приймаються до 20.01.2019 ІФ ТПП.</w:t>
      </w:r>
      <w:r w:rsidRPr="002456CB">
        <w:rPr>
          <w:b/>
        </w:rPr>
        <w:tab/>
      </w:r>
    </w:p>
    <w:p w:rsidR="00D948B2" w:rsidRPr="00691D2E" w:rsidRDefault="00D948B2" w:rsidP="00D948B2">
      <w:pPr>
        <w:spacing w:line="360" w:lineRule="auto"/>
        <w:jc w:val="both"/>
      </w:pPr>
      <w:r w:rsidRPr="00691D2E">
        <w:t xml:space="preserve">В разі зацікавлення просимо звертатися за додатковою інформацією: (0342) 52-33-47  </w:t>
      </w:r>
    </w:p>
    <w:p w:rsidR="00D948B2" w:rsidRPr="00D948B2" w:rsidRDefault="00D948B2" w:rsidP="00D948B2">
      <w:pPr>
        <w:rPr>
          <w:b/>
          <w:lang w:val="ru-RU"/>
        </w:rPr>
      </w:pPr>
      <w:r w:rsidRPr="002456CB">
        <w:rPr>
          <w:b/>
        </w:rPr>
        <w:t xml:space="preserve">Відповідальна особа: </w:t>
      </w:r>
      <w:proofErr w:type="spellStart"/>
      <w:r w:rsidRPr="002456CB">
        <w:rPr>
          <w:b/>
        </w:rPr>
        <w:t>Гуцуляк</w:t>
      </w:r>
      <w:proofErr w:type="spellEnd"/>
      <w:r w:rsidRPr="002456CB">
        <w:rPr>
          <w:b/>
        </w:rPr>
        <w:t xml:space="preserve"> Ольга, </w:t>
      </w:r>
      <w:hyperlink r:id="rId7" w:history="1">
        <w:r w:rsidRPr="00C542FB">
          <w:rPr>
            <w:rStyle w:val="ac"/>
            <w:b/>
            <w:lang w:val="en-US"/>
          </w:rPr>
          <w:t>oliahutsuliak</w:t>
        </w:r>
        <w:r w:rsidRPr="00C542FB">
          <w:rPr>
            <w:rStyle w:val="ac"/>
            <w:b/>
            <w:lang w:val="ru-RU"/>
          </w:rPr>
          <w:t>@</w:t>
        </w:r>
        <w:r w:rsidRPr="00C542FB">
          <w:rPr>
            <w:rStyle w:val="ac"/>
            <w:b/>
            <w:lang w:val="en-US"/>
          </w:rPr>
          <w:t>cci</w:t>
        </w:r>
        <w:r w:rsidRPr="00C542FB">
          <w:rPr>
            <w:rStyle w:val="ac"/>
            <w:b/>
            <w:lang w:val="ru-RU"/>
          </w:rPr>
          <w:t>.</w:t>
        </w:r>
        <w:r w:rsidRPr="00C542FB">
          <w:rPr>
            <w:rStyle w:val="ac"/>
            <w:b/>
            <w:lang w:val="en-US"/>
          </w:rPr>
          <w:t>if</w:t>
        </w:r>
        <w:r w:rsidRPr="00C542FB">
          <w:rPr>
            <w:rStyle w:val="ac"/>
            <w:b/>
            <w:lang w:val="ru-RU"/>
          </w:rPr>
          <w:t>.</w:t>
        </w:r>
        <w:proofErr w:type="spellStart"/>
        <w:r w:rsidRPr="00C542FB">
          <w:rPr>
            <w:rStyle w:val="ac"/>
            <w:b/>
            <w:lang w:val="en-US"/>
          </w:rPr>
          <w:t>ua</w:t>
        </w:r>
        <w:proofErr w:type="spellEnd"/>
      </w:hyperlink>
    </w:p>
    <w:p w:rsidR="00D948B2" w:rsidRDefault="00D948B2" w:rsidP="00D948B2">
      <w:pPr>
        <w:rPr>
          <w:b/>
          <w:lang w:val="ru-RU"/>
        </w:rPr>
      </w:pPr>
    </w:p>
    <w:p w:rsidR="00D948B2" w:rsidRDefault="00D948B2" w:rsidP="00D948B2">
      <w:pPr>
        <w:jc w:val="center"/>
        <w:rPr>
          <w:sz w:val="28"/>
        </w:rPr>
      </w:pPr>
      <w:r>
        <w:rPr>
          <w:sz w:val="28"/>
        </w:rPr>
        <w:t>***</w:t>
      </w:r>
    </w:p>
    <w:p w:rsidR="00D948B2" w:rsidRDefault="00D948B2" w:rsidP="00D948B2">
      <w:pPr>
        <w:spacing w:line="360" w:lineRule="auto"/>
        <w:ind w:firstLine="708"/>
        <w:jc w:val="both"/>
      </w:pPr>
      <w:r w:rsidRPr="00D948B2">
        <w:t xml:space="preserve">Направляємо пропозицію бразильської компанії </w:t>
      </w:r>
      <w:proofErr w:type="spellStart"/>
      <w:r w:rsidRPr="00D948B2">
        <w:rPr>
          <w:b/>
        </w:rPr>
        <w:t>Boqueirão</w:t>
      </w:r>
      <w:proofErr w:type="spellEnd"/>
      <w:r w:rsidRPr="00D948B2">
        <w:t xml:space="preserve"> </w:t>
      </w:r>
      <w:r w:rsidRPr="00D948B2">
        <w:rPr>
          <w:b/>
        </w:rPr>
        <w:t xml:space="preserve">щодо імпорту з України </w:t>
      </w:r>
      <w:proofErr w:type="spellStart"/>
      <w:r w:rsidRPr="00D948B2">
        <w:rPr>
          <w:b/>
        </w:rPr>
        <w:t>силосів</w:t>
      </w:r>
      <w:proofErr w:type="spellEnd"/>
      <w:r w:rsidRPr="00D948B2">
        <w:rPr>
          <w:b/>
        </w:rPr>
        <w:t>, пакетів, упаковки, пакувальної плівки.</w:t>
      </w:r>
      <w:r w:rsidRPr="00D948B2">
        <w:t xml:space="preserve"> </w:t>
      </w:r>
    </w:p>
    <w:p w:rsidR="00D948B2" w:rsidRDefault="00D948B2" w:rsidP="00D948B2">
      <w:pPr>
        <w:spacing w:line="360" w:lineRule="auto"/>
        <w:ind w:firstLine="708"/>
        <w:jc w:val="both"/>
      </w:pPr>
      <w:r w:rsidRPr="00D948B2">
        <w:rPr>
          <w:b/>
        </w:rPr>
        <w:t>Контактна особа</w:t>
      </w:r>
      <w:r w:rsidRPr="00D948B2">
        <w:t xml:space="preserve"> </w:t>
      </w:r>
      <w:proofErr w:type="spellStart"/>
      <w:r w:rsidRPr="00D948B2">
        <w:t>Jamile</w:t>
      </w:r>
      <w:proofErr w:type="spellEnd"/>
      <w:r w:rsidRPr="00D948B2">
        <w:t xml:space="preserve"> </w:t>
      </w:r>
      <w:proofErr w:type="spellStart"/>
      <w:r w:rsidRPr="00D948B2">
        <w:t>El</w:t>
      </w:r>
      <w:proofErr w:type="spellEnd"/>
      <w:r w:rsidRPr="00D948B2">
        <w:t xml:space="preserve"> </w:t>
      </w:r>
      <w:proofErr w:type="spellStart"/>
      <w:r w:rsidRPr="00D948B2">
        <w:t>Beituni</w:t>
      </w:r>
      <w:proofErr w:type="spellEnd"/>
      <w:r>
        <w:t xml:space="preserve">, </w:t>
      </w:r>
      <w:r w:rsidRPr="00D948B2">
        <w:t xml:space="preserve"> http://www.agroboqueirao.com.br/ </w:t>
      </w:r>
      <w:r>
        <w:t xml:space="preserve">, </w:t>
      </w:r>
      <w:proofErr w:type="spellStart"/>
      <w:r w:rsidRPr="00D948B2">
        <w:t>Tel</w:t>
      </w:r>
      <w:proofErr w:type="spellEnd"/>
      <w:r w:rsidRPr="00D948B2">
        <w:t>. +55 54 2104 0880</w:t>
      </w:r>
      <w:r>
        <w:t xml:space="preserve">, </w:t>
      </w:r>
      <w:r w:rsidRPr="00D948B2">
        <w:t xml:space="preserve"> </w:t>
      </w:r>
      <w:proofErr w:type="spellStart"/>
      <w:r>
        <w:t>Av.Brasil</w:t>
      </w:r>
      <w:proofErr w:type="spellEnd"/>
      <w:r>
        <w:t xml:space="preserve"> </w:t>
      </w:r>
      <w:proofErr w:type="spellStart"/>
      <w:r>
        <w:t>Oeste</w:t>
      </w:r>
      <w:proofErr w:type="spellEnd"/>
      <w:r>
        <w:t xml:space="preserve">, 2404 – </w:t>
      </w:r>
      <w:proofErr w:type="spellStart"/>
      <w:r>
        <w:t>Bairro</w:t>
      </w:r>
      <w:proofErr w:type="spellEnd"/>
      <w:r>
        <w:t xml:space="preserve"> </w:t>
      </w:r>
      <w:proofErr w:type="spellStart"/>
      <w:r>
        <w:t>Boqueirão</w:t>
      </w:r>
      <w:proofErr w:type="spellEnd"/>
      <w:r>
        <w:t xml:space="preserve"> – </w:t>
      </w:r>
      <w:proofErr w:type="spellStart"/>
      <w:r>
        <w:t>Passo</w:t>
      </w:r>
      <w:proofErr w:type="spellEnd"/>
      <w:r>
        <w:t xml:space="preserve"> </w:t>
      </w:r>
      <w:proofErr w:type="spellStart"/>
      <w:r>
        <w:t>Fundo</w:t>
      </w:r>
      <w:proofErr w:type="spellEnd"/>
      <w:r>
        <w:t xml:space="preserve"> – </w:t>
      </w:r>
      <w:proofErr w:type="spellStart"/>
      <w:r>
        <w:t>Rio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– </w:t>
      </w:r>
      <w:proofErr w:type="spellStart"/>
      <w:r>
        <w:t>Brasil</w:t>
      </w:r>
      <w:proofErr w:type="spellEnd"/>
      <w:r>
        <w:t xml:space="preserve"> </w:t>
      </w:r>
    </w:p>
    <w:p w:rsidR="00D948B2" w:rsidRDefault="00D948B2" w:rsidP="00D948B2">
      <w:pPr>
        <w:spacing w:line="360" w:lineRule="auto"/>
        <w:ind w:firstLine="708"/>
        <w:jc w:val="both"/>
      </w:pPr>
      <w:proofErr w:type="spellStart"/>
      <w:r>
        <w:t>Ел.пошта</w:t>
      </w:r>
      <w:proofErr w:type="spellEnd"/>
      <w:r>
        <w:t xml:space="preserve">: </w:t>
      </w:r>
      <w:hyperlink r:id="rId8" w:history="1">
        <w:r w:rsidRPr="00C542FB">
          <w:rPr>
            <w:rStyle w:val="ac"/>
          </w:rPr>
          <w:t>jamile@agroboqueirao.com.br</w:t>
        </w:r>
      </w:hyperlink>
      <w:r>
        <w:t xml:space="preserve"> </w:t>
      </w:r>
    </w:p>
    <w:p w:rsidR="00D948B2" w:rsidRDefault="00D948B2" w:rsidP="00D948B2">
      <w:pPr>
        <w:jc w:val="center"/>
        <w:rPr>
          <w:sz w:val="28"/>
        </w:rPr>
      </w:pPr>
      <w:r>
        <w:rPr>
          <w:sz w:val="28"/>
        </w:rPr>
        <w:t>***</w:t>
      </w:r>
    </w:p>
    <w:p w:rsidR="00D948B2" w:rsidRDefault="00D948B2" w:rsidP="00D948B2">
      <w:pPr>
        <w:jc w:val="center"/>
        <w:rPr>
          <w:sz w:val="28"/>
        </w:rPr>
      </w:pPr>
    </w:p>
    <w:p w:rsidR="00D948B2" w:rsidRDefault="00D948B2" w:rsidP="00D948B2">
      <w:pPr>
        <w:spacing w:line="360" w:lineRule="auto"/>
        <w:ind w:firstLine="708"/>
        <w:jc w:val="both"/>
      </w:pPr>
      <w:r>
        <w:t xml:space="preserve">До Івано-Франківської торгово-промислової палати звернулось посольство України в Мексиканських Сполучених Штатах щодо звернення </w:t>
      </w:r>
      <w:r w:rsidRPr="00D948B2">
        <w:t xml:space="preserve"> коста-риканської компанії </w:t>
      </w:r>
      <w:r w:rsidRPr="00D948B2">
        <w:rPr>
          <w:b/>
        </w:rPr>
        <w:t>«</w:t>
      </w:r>
      <w:proofErr w:type="spellStart"/>
      <w:r w:rsidRPr="00D948B2">
        <w:rPr>
          <w:b/>
        </w:rPr>
        <w:t>The</w:t>
      </w:r>
      <w:proofErr w:type="spellEnd"/>
      <w:r w:rsidRPr="00D948B2">
        <w:rPr>
          <w:b/>
        </w:rPr>
        <w:t xml:space="preserve"> </w:t>
      </w:r>
      <w:proofErr w:type="spellStart"/>
      <w:r w:rsidRPr="00D948B2">
        <w:rPr>
          <w:b/>
        </w:rPr>
        <w:t>Golden</w:t>
      </w:r>
      <w:proofErr w:type="spellEnd"/>
      <w:r w:rsidRPr="00D948B2">
        <w:rPr>
          <w:b/>
        </w:rPr>
        <w:t xml:space="preserve"> </w:t>
      </w:r>
      <w:proofErr w:type="spellStart"/>
      <w:r w:rsidRPr="00D948B2">
        <w:rPr>
          <w:b/>
        </w:rPr>
        <w:t>Pineapple</w:t>
      </w:r>
      <w:proofErr w:type="spellEnd"/>
      <w:r w:rsidRPr="00D948B2">
        <w:rPr>
          <w:b/>
        </w:rPr>
        <w:t xml:space="preserve"> S.A.»</w:t>
      </w:r>
      <w:r w:rsidRPr="00D948B2">
        <w:rPr>
          <w:b/>
        </w:rPr>
        <w:t>,</w:t>
      </w:r>
      <w:r w:rsidRPr="00D948B2">
        <w:rPr>
          <w:b/>
        </w:rPr>
        <w:t xml:space="preserve"> в якому повідомляється про зацікавленість експортувати до України ананаси.</w:t>
      </w:r>
      <w:r w:rsidRPr="00D948B2">
        <w:t xml:space="preserve"> </w:t>
      </w:r>
    </w:p>
    <w:p w:rsidR="00D948B2" w:rsidRDefault="00D948B2" w:rsidP="00D948B2">
      <w:pPr>
        <w:spacing w:line="360" w:lineRule="auto"/>
        <w:ind w:firstLine="708"/>
        <w:jc w:val="both"/>
      </w:pPr>
      <w:r>
        <w:t>У</w:t>
      </w:r>
      <w:r w:rsidRPr="00D948B2">
        <w:t xml:space="preserve"> разі зацікавленості, </w:t>
      </w:r>
      <w:r>
        <w:t xml:space="preserve">просимо </w:t>
      </w:r>
      <w:r w:rsidRPr="00D948B2">
        <w:t>звертатися до компанії, за такими координатами:</w:t>
      </w:r>
    </w:p>
    <w:p w:rsidR="00D948B2" w:rsidRDefault="00D948B2" w:rsidP="00D948B2">
      <w:pPr>
        <w:spacing w:line="360" w:lineRule="auto"/>
        <w:ind w:firstLine="708"/>
        <w:jc w:val="both"/>
      </w:pPr>
      <w:r w:rsidRPr="00D948B2">
        <w:t xml:space="preserve"> </w:t>
      </w:r>
      <w:proofErr w:type="spellStart"/>
      <w:r w:rsidRPr="00D948B2">
        <w:t>William</w:t>
      </w:r>
      <w:proofErr w:type="spellEnd"/>
      <w:r w:rsidRPr="00D948B2">
        <w:t xml:space="preserve"> </w:t>
      </w:r>
      <w:proofErr w:type="spellStart"/>
      <w:r w:rsidRPr="00D948B2">
        <w:t>Umaña</w:t>
      </w:r>
      <w:proofErr w:type="spellEnd"/>
      <w:r w:rsidRPr="00D948B2">
        <w:t xml:space="preserve"> </w:t>
      </w:r>
      <w:r>
        <w:t>–</w:t>
      </w:r>
      <w:r w:rsidRPr="00D948B2">
        <w:t xml:space="preserve"> Менеджер</w:t>
      </w:r>
      <w:r>
        <w:t xml:space="preserve">, </w:t>
      </w:r>
      <w:r w:rsidRPr="00D948B2">
        <w:t xml:space="preserve"> </w:t>
      </w:r>
      <w:proofErr w:type="spellStart"/>
      <w:r w:rsidRPr="00D948B2">
        <w:t>Моб</w:t>
      </w:r>
      <w:proofErr w:type="spellEnd"/>
      <w:r w:rsidRPr="00D948B2">
        <w:t xml:space="preserve">. </w:t>
      </w:r>
      <w:proofErr w:type="spellStart"/>
      <w:r w:rsidRPr="00D948B2">
        <w:t>тел</w:t>
      </w:r>
      <w:proofErr w:type="spellEnd"/>
      <w:r w:rsidRPr="00D948B2">
        <w:t>. +506-8521-4845</w:t>
      </w:r>
    </w:p>
    <w:p w:rsidR="00D948B2" w:rsidRDefault="00D948B2" w:rsidP="00D948B2">
      <w:pPr>
        <w:spacing w:line="360" w:lineRule="auto"/>
        <w:ind w:firstLine="708"/>
        <w:jc w:val="both"/>
      </w:pPr>
      <w:r w:rsidRPr="00D948B2">
        <w:t xml:space="preserve"> </w:t>
      </w:r>
      <w:proofErr w:type="spellStart"/>
      <w:r w:rsidRPr="00D948B2">
        <w:t>Email</w:t>
      </w:r>
      <w:proofErr w:type="spellEnd"/>
      <w:r w:rsidRPr="00D948B2">
        <w:t xml:space="preserve">: </w:t>
      </w:r>
      <w:proofErr w:type="spellStart"/>
      <w:r w:rsidRPr="00D948B2">
        <w:t>info@goldenpineapple.co.business</w:t>
      </w:r>
      <w:proofErr w:type="spellEnd"/>
      <w:r w:rsidRPr="00D948B2">
        <w:t xml:space="preserve"> </w:t>
      </w:r>
      <w:r>
        <w:t xml:space="preserve"> </w:t>
      </w:r>
    </w:p>
    <w:p w:rsidR="00D948B2" w:rsidRDefault="00D948B2" w:rsidP="00D948B2">
      <w:pPr>
        <w:spacing w:line="360" w:lineRule="auto"/>
        <w:ind w:firstLine="708"/>
        <w:jc w:val="both"/>
      </w:pPr>
      <w:r>
        <w:t xml:space="preserve"> </w:t>
      </w:r>
      <w:bookmarkStart w:id="0" w:name="_GoBack"/>
      <w:bookmarkEnd w:id="0"/>
    </w:p>
    <w:p w:rsidR="00D948B2" w:rsidRPr="00D948B2" w:rsidRDefault="00D948B2" w:rsidP="00D948B2">
      <w:pPr>
        <w:spacing w:line="360" w:lineRule="auto"/>
        <w:ind w:firstLine="708"/>
        <w:jc w:val="both"/>
        <w:rPr>
          <w:b/>
          <w:lang w:val="en-US"/>
        </w:rPr>
      </w:pPr>
    </w:p>
    <w:p w:rsidR="00D948B2" w:rsidRPr="00691D2E" w:rsidRDefault="00D948B2" w:rsidP="00D948B2">
      <w:pPr>
        <w:spacing w:line="360" w:lineRule="auto"/>
      </w:pPr>
    </w:p>
    <w:p w:rsidR="00D948B2" w:rsidRPr="00D948B2" w:rsidRDefault="00D948B2" w:rsidP="00D948B2">
      <w:pPr>
        <w:rPr>
          <w:b/>
          <w:lang w:val="en-US"/>
        </w:rPr>
      </w:pPr>
    </w:p>
    <w:p w:rsidR="00D948B2" w:rsidRPr="00D948B2" w:rsidRDefault="00D948B2" w:rsidP="00D948B2">
      <w:pPr>
        <w:rPr>
          <w:b/>
          <w:lang w:val="en-US"/>
        </w:rPr>
      </w:pPr>
    </w:p>
    <w:p w:rsidR="005C47F3" w:rsidRPr="00D948B2" w:rsidRDefault="005C47F3" w:rsidP="00BA34A6">
      <w:pPr>
        <w:spacing w:line="240" w:lineRule="atLeast"/>
        <w:ind w:firstLine="708"/>
        <w:jc w:val="both"/>
        <w:rPr>
          <w:sz w:val="28"/>
          <w:lang w:val="en-US"/>
        </w:rPr>
      </w:pPr>
    </w:p>
    <w:sectPr w:rsidR="005C47F3" w:rsidRPr="00D948B2" w:rsidSect="00F72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31" w:rsidRDefault="00036431">
      <w:r>
        <w:separator/>
      </w:r>
    </w:p>
  </w:endnote>
  <w:endnote w:type="continuationSeparator" w:id="0">
    <w:p w:rsidR="00036431" w:rsidRDefault="0003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31" w:rsidRDefault="00036431">
      <w:r>
        <w:separator/>
      </w:r>
    </w:p>
  </w:footnote>
  <w:footnote w:type="continuationSeparator" w:id="0">
    <w:p w:rsidR="00036431" w:rsidRDefault="0003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36431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37A42"/>
    <w:rsid w:val="00242B6B"/>
    <w:rsid w:val="002528D4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2139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A1981"/>
    <w:rsid w:val="00AB4563"/>
    <w:rsid w:val="00AC08F0"/>
    <w:rsid w:val="00AC6297"/>
    <w:rsid w:val="00AE2C80"/>
    <w:rsid w:val="00AE3A2A"/>
    <w:rsid w:val="00AE7DAA"/>
    <w:rsid w:val="00AF357E"/>
    <w:rsid w:val="00B173A5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48B2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12F05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e@agroboqueirao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iahutsuliak@cci.if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4</cp:revision>
  <cp:lastPrinted>2017-09-06T12:48:00Z</cp:lastPrinted>
  <dcterms:created xsi:type="dcterms:W3CDTF">2018-12-27T11:28:00Z</dcterms:created>
  <dcterms:modified xsi:type="dcterms:W3CDTF">2018-12-27T11:40:00Z</dcterms:modified>
</cp:coreProperties>
</file>