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43" w:rsidRPr="00605E2F" w:rsidRDefault="008E6A43" w:rsidP="00630B3E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E6A43" w:rsidRDefault="008E6A43" w:rsidP="00630B3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B3E">
        <w:rPr>
          <w:rFonts w:ascii="Times New Roman" w:hAnsi="Times New Roman" w:cs="Times New Roman"/>
          <w:b/>
          <w:sz w:val="32"/>
          <w:szCs w:val="32"/>
        </w:rPr>
        <w:t xml:space="preserve">Методичні рекомендації щодо </w:t>
      </w:r>
      <w:r w:rsidRPr="00630B3E">
        <w:rPr>
          <w:rFonts w:ascii="Times New Roman" w:hAnsi="Times New Roman" w:cs="Times New Roman"/>
          <w:b/>
          <w:bCs/>
          <w:sz w:val="32"/>
          <w:szCs w:val="32"/>
        </w:rPr>
        <w:t>санації</w:t>
      </w:r>
      <w:r w:rsidRPr="00630B3E">
        <w:rPr>
          <w:rFonts w:ascii="Times New Roman" w:hAnsi="Times New Roman" w:cs="Times New Roman"/>
          <w:b/>
          <w:sz w:val="32"/>
          <w:szCs w:val="32"/>
        </w:rPr>
        <w:t xml:space="preserve"> шахтних колодязів.</w:t>
      </w:r>
    </w:p>
    <w:p w:rsidR="008E6A43" w:rsidRPr="00630B3E" w:rsidRDefault="008E6A43" w:rsidP="00630B3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6A43" w:rsidRPr="00630B3E" w:rsidRDefault="008E6A43" w:rsidP="00630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30B3E">
        <w:rPr>
          <w:rFonts w:ascii="Times New Roman" w:hAnsi="Times New Roman"/>
          <w:sz w:val="28"/>
          <w:szCs w:val="28"/>
        </w:rPr>
        <w:tab/>
        <w:t xml:space="preserve">Санацію за   епідемічними    показниками    розпочинають    з </w:t>
      </w:r>
      <w:r w:rsidRPr="00630B3E">
        <w:rPr>
          <w:rFonts w:ascii="Times New Roman" w:hAnsi="Times New Roman"/>
          <w:sz w:val="28"/>
          <w:szCs w:val="28"/>
        </w:rPr>
        <w:br/>
        <w:t xml:space="preserve">дезінфекції  підводної  частини  колодязя  об'ємним способом.  Для </w:t>
      </w:r>
      <w:r w:rsidRPr="00630B3E">
        <w:rPr>
          <w:rFonts w:ascii="Times New Roman" w:hAnsi="Times New Roman"/>
          <w:sz w:val="28"/>
          <w:szCs w:val="28"/>
        </w:rPr>
        <w:br/>
        <w:t xml:space="preserve">цього визначають об'єм води в колодязі  і  розраховують  необхідну </w:t>
      </w:r>
      <w:r w:rsidRPr="00630B3E">
        <w:rPr>
          <w:rFonts w:ascii="Times New Roman" w:hAnsi="Times New Roman"/>
          <w:sz w:val="28"/>
          <w:szCs w:val="28"/>
        </w:rPr>
        <w:br/>
        <w:t xml:space="preserve">кількість хлорного вапна чи кальцію гіпохлориту за формулою </w:t>
      </w:r>
      <w:r w:rsidRPr="00630B3E">
        <w:rPr>
          <w:rFonts w:ascii="Times New Roman" w:hAnsi="Times New Roman"/>
          <w:sz w:val="28"/>
          <w:szCs w:val="28"/>
        </w:rPr>
        <w:br/>
      </w:r>
      <w:bookmarkStart w:id="0" w:name="o1127"/>
      <w:bookmarkEnd w:id="0"/>
      <w:r w:rsidRPr="00630B3E">
        <w:rPr>
          <w:rFonts w:ascii="Times New Roman" w:hAnsi="Times New Roman"/>
          <w:b/>
          <w:bCs/>
          <w:sz w:val="28"/>
          <w:szCs w:val="28"/>
        </w:rPr>
        <w:t xml:space="preserve">P=(E·C·100)/H, </w:t>
      </w:r>
    </w:p>
    <w:p w:rsidR="008E6A43" w:rsidRPr="00630B3E" w:rsidRDefault="008E6A43" w:rsidP="00630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1" w:name="o1128"/>
      <w:bookmarkEnd w:id="1"/>
      <w:r w:rsidRPr="00630B3E">
        <w:rPr>
          <w:rFonts w:ascii="Times New Roman" w:hAnsi="Times New Roman"/>
          <w:sz w:val="28"/>
          <w:szCs w:val="28"/>
        </w:rPr>
        <w:t xml:space="preserve">     де: P - кількість хлорного вапна чи кальцію гіпохлориту (г);</w:t>
      </w:r>
    </w:p>
    <w:p w:rsidR="008E6A43" w:rsidRPr="00630B3E" w:rsidRDefault="008E6A43" w:rsidP="00630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2" w:name="o1129"/>
      <w:bookmarkEnd w:id="2"/>
      <w:r w:rsidRPr="00630B3E">
        <w:rPr>
          <w:rFonts w:ascii="Times New Roman" w:hAnsi="Times New Roman"/>
          <w:sz w:val="28"/>
          <w:szCs w:val="28"/>
        </w:rPr>
        <w:t xml:space="preserve">     E - об'єм води в колодязі (куб.м);</w:t>
      </w:r>
    </w:p>
    <w:p w:rsidR="008E6A43" w:rsidRPr="00630B3E" w:rsidRDefault="008E6A43" w:rsidP="00630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3" w:name="o1130"/>
      <w:bookmarkEnd w:id="3"/>
      <w:r w:rsidRPr="00630B3E">
        <w:rPr>
          <w:rFonts w:ascii="Times New Roman" w:hAnsi="Times New Roman"/>
          <w:sz w:val="28"/>
          <w:szCs w:val="28"/>
        </w:rPr>
        <w:t xml:space="preserve">     C -  задана  концентрація  активного  хлору  у  воді колодязя </w:t>
      </w:r>
      <w:r w:rsidRPr="00630B3E">
        <w:rPr>
          <w:rFonts w:ascii="Times New Roman" w:hAnsi="Times New Roman"/>
          <w:sz w:val="28"/>
          <w:szCs w:val="28"/>
        </w:rPr>
        <w:br/>
        <w:t xml:space="preserve">(100 - 150 г/куб.м),  достатня для  дезінфекції  стінок  зрубу  та </w:t>
      </w:r>
      <w:r w:rsidRPr="00630B3E">
        <w:rPr>
          <w:rFonts w:ascii="Times New Roman" w:hAnsi="Times New Roman"/>
          <w:sz w:val="28"/>
          <w:szCs w:val="28"/>
        </w:rPr>
        <w:br/>
        <w:t>гравійного фільтра на дні;</w:t>
      </w:r>
    </w:p>
    <w:p w:rsidR="008E6A43" w:rsidRPr="00630B3E" w:rsidRDefault="008E6A43" w:rsidP="00630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4" w:name="o1131"/>
      <w:bookmarkEnd w:id="4"/>
      <w:r w:rsidRPr="00630B3E">
        <w:rPr>
          <w:rFonts w:ascii="Times New Roman" w:hAnsi="Times New Roman"/>
          <w:sz w:val="28"/>
          <w:szCs w:val="28"/>
        </w:rPr>
        <w:t xml:space="preserve">     100 - постійний числовий коефіцієнт;</w:t>
      </w:r>
    </w:p>
    <w:p w:rsidR="008E6A43" w:rsidRPr="00630B3E" w:rsidRDefault="008E6A43" w:rsidP="00630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5" w:name="o1132"/>
      <w:bookmarkEnd w:id="5"/>
      <w:r w:rsidRPr="00630B3E">
        <w:rPr>
          <w:rFonts w:ascii="Times New Roman" w:hAnsi="Times New Roman"/>
          <w:sz w:val="28"/>
          <w:szCs w:val="28"/>
        </w:rPr>
        <w:t xml:space="preserve">     H -  вміст  активного  хлору  в  хлорному  вапні чи в кальції </w:t>
      </w:r>
      <w:r w:rsidRPr="00630B3E">
        <w:rPr>
          <w:rFonts w:ascii="Times New Roman" w:hAnsi="Times New Roman"/>
          <w:sz w:val="28"/>
          <w:szCs w:val="28"/>
        </w:rPr>
        <w:br/>
        <w:t>гіпохлориту (%).</w:t>
      </w:r>
    </w:p>
    <w:p w:rsidR="008E6A43" w:rsidRPr="00630B3E" w:rsidRDefault="008E6A43" w:rsidP="00630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6" w:name="o1133"/>
      <w:bookmarkEnd w:id="6"/>
      <w:r w:rsidRPr="00630B3E">
        <w:rPr>
          <w:rFonts w:ascii="Times New Roman" w:hAnsi="Times New Roman"/>
          <w:sz w:val="28"/>
          <w:szCs w:val="28"/>
        </w:rPr>
        <w:t xml:space="preserve">     </w:t>
      </w:r>
      <w:r w:rsidRPr="00630B3E">
        <w:rPr>
          <w:rFonts w:ascii="Times New Roman" w:hAnsi="Times New Roman"/>
          <w:sz w:val="28"/>
          <w:szCs w:val="28"/>
        </w:rPr>
        <w:tab/>
        <w:t xml:space="preserve">Якщо вода  у  колодязі  холодна  (+4 град.C - +6 град.C), </w:t>
      </w:r>
      <w:r w:rsidRPr="00630B3E">
        <w:rPr>
          <w:rFonts w:ascii="Times New Roman" w:hAnsi="Times New Roman"/>
          <w:sz w:val="28"/>
          <w:szCs w:val="28"/>
        </w:rPr>
        <w:br/>
        <w:t xml:space="preserve">кількість хлорвмісного препарату для дезінфекції колодязя об'ємним </w:t>
      </w:r>
      <w:r w:rsidRPr="00630B3E">
        <w:rPr>
          <w:rFonts w:ascii="Times New Roman" w:hAnsi="Times New Roman"/>
          <w:sz w:val="28"/>
          <w:szCs w:val="28"/>
        </w:rPr>
        <w:br/>
        <w:t>способом збільшують вдвічі.</w:t>
      </w:r>
    </w:p>
    <w:p w:rsidR="008E6A43" w:rsidRPr="00630B3E" w:rsidRDefault="008E6A43" w:rsidP="00630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7" w:name="o1134"/>
      <w:bookmarkEnd w:id="7"/>
      <w:r w:rsidRPr="00630B3E">
        <w:rPr>
          <w:rFonts w:ascii="Times New Roman" w:hAnsi="Times New Roman"/>
          <w:sz w:val="28"/>
          <w:szCs w:val="28"/>
        </w:rPr>
        <w:t xml:space="preserve">     </w:t>
      </w:r>
      <w:r w:rsidRPr="00630B3E">
        <w:rPr>
          <w:rFonts w:ascii="Times New Roman" w:hAnsi="Times New Roman"/>
          <w:sz w:val="28"/>
          <w:szCs w:val="28"/>
        </w:rPr>
        <w:tab/>
        <w:t xml:space="preserve">Розрахункову кількість дезінфекційного  засобу  розчиняють  у </w:t>
      </w:r>
      <w:r w:rsidRPr="00630B3E">
        <w:rPr>
          <w:rFonts w:ascii="Times New Roman" w:hAnsi="Times New Roman"/>
          <w:sz w:val="28"/>
          <w:szCs w:val="28"/>
        </w:rPr>
        <w:br/>
        <w:t xml:space="preserve">невеликій   кількості   води,   налитої   у  відро,  до  отримання </w:t>
      </w:r>
      <w:r w:rsidRPr="00630B3E">
        <w:rPr>
          <w:rFonts w:ascii="Times New Roman" w:hAnsi="Times New Roman"/>
          <w:sz w:val="28"/>
          <w:szCs w:val="28"/>
        </w:rPr>
        <w:br/>
        <w:t xml:space="preserve">рівномірної  суміші,  освітлюють  відстоюванням  і  виливають  цей </w:t>
      </w:r>
      <w:r w:rsidRPr="00630B3E">
        <w:rPr>
          <w:rFonts w:ascii="Times New Roman" w:hAnsi="Times New Roman"/>
          <w:sz w:val="28"/>
          <w:szCs w:val="28"/>
        </w:rPr>
        <w:br/>
        <w:t xml:space="preserve">розчин у колодязь. Воду у колодязі добре перемішують протягом 15 - </w:t>
      </w:r>
      <w:r w:rsidRPr="00630B3E">
        <w:rPr>
          <w:rFonts w:ascii="Times New Roman" w:hAnsi="Times New Roman"/>
          <w:sz w:val="28"/>
          <w:szCs w:val="28"/>
        </w:rPr>
        <w:br/>
        <w:t xml:space="preserve">20 хв.  жердинами чи частим опусканням  та  підніманням  відра  на </w:t>
      </w:r>
      <w:r w:rsidRPr="00630B3E">
        <w:rPr>
          <w:rFonts w:ascii="Times New Roman" w:hAnsi="Times New Roman"/>
          <w:sz w:val="28"/>
          <w:szCs w:val="28"/>
        </w:rPr>
        <w:br/>
        <w:t xml:space="preserve">тросі. Потім  колодязь  закривають  кришкою  і  залишають на 1,5 - </w:t>
      </w:r>
      <w:r w:rsidRPr="00630B3E">
        <w:rPr>
          <w:rFonts w:ascii="Times New Roman" w:hAnsi="Times New Roman"/>
          <w:sz w:val="28"/>
          <w:szCs w:val="28"/>
        </w:rPr>
        <w:br/>
        <w:t>2 години.</w:t>
      </w:r>
    </w:p>
    <w:p w:rsidR="008E6A43" w:rsidRPr="00630B3E" w:rsidRDefault="008E6A43" w:rsidP="00630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8" w:name="o1135"/>
      <w:bookmarkEnd w:id="8"/>
      <w:r w:rsidRPr="00630B3E">
        <w:rPr>
          <w:rFonts w:ascii="Times New Roman" w:hAnsi="Times New Roman"/>
          <w:sz w:val="28"/>
          <w:szCs w:val="28"/>
        </w:rPr>
        <w:t xml:space="preserve">     </w:t>
      </w:r>
      <w:r w:rsidRPr="00630B3E">
        <w:rPr>
          <w:rFonts w:ascii="Times New Roman" w:hAnsi="Times New Roman"/>
          <w:sz w:val="28"/>
          <w:szCs w:val="28"/>
        </w:rPr>
        <w:tab/>
        <w:t xml:space="preserve">Після попередньої дезінфекції із колодязя повністю відкачують </w:t>
      </w:r>
      <w:r w:rsidRPr="00630B3E">
        <w:rPr>
          <w:rFonts w:ascii="Times New Roman" w:hAnsi="Times New Roman"/>
          <w:sz w:val="28"/>
          <w:szCs w:val="28"/>
        </w:rPr>
        <w:br/>
        <w:t xml:space="preserve">воду насосом  чи  відрами.  Перед  тим  як  людина  спускається  у </w:t>
      </w:r>
      <w:r w:rsidRPr="00630B3E">
        <w:rPr>
          <w:rFonts w:ascii="Times New Roman" w:hAnsi="Times New Roman"/>
          <w:sz w:val="28"/>
          <w:szCs w:val="28"/>
        </w:rPr>
        <w:br/>
        <w:t xml:space="preserve">колодязь, перевіряють, чи не накопичився там СО , для чого у відрі </w:t>
      </w:r>
      <w:bookmarkStart w:id="9" w:name="o1136"/>
      <w:bookmarkEnd w:id="9"/>
      <w:r w:rsidRPr="00630B3E">
        <w:rPr>
          <w:rFonts w:ascii="Times New Roman" w:hAnsi="Times New Roman"/>
          <w:sz w:val="28"/>
          <w:szCs w:val="28"/>
        </w:rPr>
        <w:t xml:space="preserve">на дно колодязя опускають запалену свічку.  Якщо  вона  гасне,  то </w:t>
      </w:r>
      <w:r w:rsidRPr="00630B3E">
        <w:rPr>
          <w:rFonts w:ascii="Times New Roman" w:hAnsi="Times New Roman"/>
          <w:sz w:val="28"/>
          <w:szCs w:val="28"/>
        </w:rPr>
        <w:br/>
        <w:t xml:space="preserve">працювати  можна  тільки  в  ізолювальному  засобі індивідуального </w:t>
      </w:r>
      <w:r w:rsidRPr="00630B3E">
        <w:rPr>
          <w:rFonts w:ascii="Times New Roman" w:hAnsi="Times New Roman"/>
          <w:sz w:val="28"/>
          <w:szCs w:val="28"/>
        </w:rPr>
        <w:br/>
        <w:t>захисту органів дихання.</w:t>
      </w:r>
    </w:p>
    <w:p w:rsidR="008E6A43" w:rsidRPr="00630B3E" w:rsidRDefault="008E6A43" w:rsidP="00630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10" w:name="o1137"/>
      <w:bookmarkEnd w:id="10"/>
      <w:r w:rsidRPr="00630B3E">
        <w:rPr>
          <w:rFonts w:ascii="Times New Roman" w:hAnsi="Times New Roman"/>
          <w:sz w:val="28"/>
          <w:szCs w:val="28"/>
        </w:rPr>
        <w:t xml:space="preserve">     </w:t>
      </w:r>
      <w:r w:rsidRPr="00630B3E">
        <w:rPr>
          <w:rFonts w:ascii="Times New Roman" w:hAnsi="Times New Roman"/>
          <w:sz w:val="28"/>
          <w:szCs w:val="28"/>
        </w:rPr>
        <w:tab/>
        <w:t xml:space="preserve">Потім проводять  чистку  дна  від  мулу,  бруду,  сміття   та </w:t>
      </w:r>
      <w:r w:rsidRPr="00630B3E">
        <w:rPr>
          <w:rFonts w:ascii="Times New Roman" w:hAnsi="Times New Roman"/>
          <w:sz w:val="28"/>
          <w:szCs w:val="28"/>
        </w:rPr>
        <w:br/>
        <w:t xml:space="preserve">випадкових предметів.  Стінки колодязя чистять механічним способом </w:t>
      </w:r>
      <w:r w:rsidRPr="00630B3E">
        <w:rPr>
          <w:rFonts w:ascii="Times New Roman" w:hAnsi="Times New Roman"/>
          <w:sz w:val="28"/>
          <w:szCs w:val="28"/>
        </w:rPr>
        <w:br/>
        <w:t xml:space="preserve">від забруднень та обростання і  у  разі  необхідності  ремонтують. </w:t>
      </w:r>
      <w:r w:rsidRPr="00630B3E">
        <w:rPr>
          <w:rFonts w:ascii="Times New Roman" w:hAnsi="Times New Roman"/>
          <w:sz w:val="28"/>
          <w:szCs w:val="28"/>
        </w:rPr>
        <w:br/>
        <w:t xml:space="preserve">Вибраний  з  колодязя  бруд  та мул поміщають у яму на відстані не </w:t>
      </w:r>
      <w:r w:rsidRPr="00630B3E">
        <w:rPr>
          <w:rFonts w:ascii="Times New Roman" w:hAnsi="Times New Roman"/>
          <w:sz w:val="28"/>
          <w:szCs w:val="28"/>
        </w:rPr>
        <w:br/>
        <w:t xml:space="preserve">менше </w:t>
      </w:r>
      <w:smartTag w:uri="urn:schemas-microsoft-com:office:smarttags" w:element="metricconverter">
        <w:smartTagPr>
          <w:attr w:name="ProductID" w:val="20 м"/>
        </w:smartTagPr>
        <w:r w:rsidRPr="00630B3E">
          <w:rPr>
            <w:rFonts w:ascii="Times New Roman" w:hAnsi="Times New Roman"/>
            <w:sz w:val="28"/>
            <w:szCs w:val="28"/>
          </w:rPr>
          <w:t>20 м</w:t>
        </w:r>
      </w:smartTag>
      <w:r w:rsidRPr="00630B3E">
        <w:rPr>
          <w:rFonts w:ascii="Times New Roman" w:hAnsi="Times New Roman"/>
          <w:sz w:val="28"/>
          <w:szCs w:val="28"/>
        </w:rPr>
        <w:t xml:space="preserve"> від колодязя на глибину </w:t>
      </w:r>
      <w:smartTag w:uri="urn:schemas-microsoft-com:office:smarttags" w:element="metricconverter">
        <w:smartTagPr>
          <w:attr w:name="ProductID" w:val="0,5 м"/>
        </w:smartTagPr>
        <w:r w:rsidRPr="00630B3E">
          <w:rPr>
            <w:rFonts w:ascii="Times New Roman" w:hAnsi="Times New Roman"/>
            <w:sz w:val="28"/>
            <w:szCs w:val="28"/>
          </w:rPr>
          <w:t>0,5 м</w:t>
        </w:r>
      </w:smartTag>
      <w:r w:rsidRPr="00630B3E">
        <w:rPr>
          <w:rFonts w:ascii="Times New Roman" w:hAnsi="Times New Roman"/>
          <w:sz w:val="28"/>
          <w:szCs w:val="28"/>
        </w:rPr>
        <w:t xml:space="preserve">,  заливають 10%  розчином </w:t>
      </w:r>
      <w:r w:rsidRPr="00630B3E">
        <w:rPr>
          <w:rFonts w:ascii="Times New Roman" w:hAnsi="Times New Roman"/>
          <w:sz w:val="28"/>
          <w:szCs w:val="28"/>
        </w:rPr>
        <w:br/>
        <w:t>хлорного вапна чи 5% розчином гіпохлориту кальцію та закопують.</w:t>
      </w:r>
    </w:p>
    <w:p w:rsidR="008E6A43" w:rsidRPr="00630B3E" w:rsidRDefault="008E6A43" w:rsidP="00630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11" w:name="o1138"/>
      <w:bookmarkEnd w:id="11"/>
      <w:r w:rsidRPr="00630B3E">
        <w:rPr>
          <w:rFonts w:ascii="Times New Roman" w:hAnsi="Times New Roman"/>
          <w:sz w:val="28"/>
          <w:szCs w:val="28"/>
        </w:rPr>
        <w:t xml:space="preserve">     </w:t>
      </w:r>
      <w:r w:rsidRPr="00630B3E">
        <w:rPr>
          <w:rFonts w:ascii="Times New Roman" w:hAnsi="Times New Roman"/>
          <w:sz w:val="28"/>
          <w:szCs w:val="28"/>
        </w:rPr>
        <w:tab/>
        <w:t xml:space="preserve">Для остаточної дезінфекції поверхню стінок колодязя  зрошують </w:t>
      </w:r>
      <w:r w:rsidRPr="00630B3E">
        <w:rPr>
          <w:rFonts w:ascii="Times New Roman" w:hAnsi="Times New Roman"/>
          <w:sz w:val="28"/>
          <w:szCs w:val="28"/>
        </w:rPr>
        <w:br/>
        <w:t xml:space="preserve">з гідропульта  5%  розчином хлорного вапна чи 3%  розчином кальцію </w:t>
      </w:r>
      <w:r w:rsidRPr="00630B3E">
        <w:rPr>
          <w:rFonts w:ascii="Times New Roman" w:hAnsi="Times New Roman"/>
          <w:sz w:val="28"/>
          <w:szCs w:val="28"/>
        </w:rPr>
        <w:br/>
        <w:t xml:space="preserve">гіпохлориту з  розрахунку  0,5  куб.дм  на  1  кв.м  площі  стінок </w:t>
      </w:r>
      <w:r w:rsidRPr="00630B3E">
        <w:rPr>
          <w:rFonts w:ascii="Times New Roman" w:hAnsi="Times New Roman"/>
          <w:sz w:val="28"/>
          <w:szCs w:val="28"/>
        </w:rPr>
        <w:br/>
        <w:t xml:space="preserve">колодязя.  Потім  чекають,  доки  колодязь  наповниться  водою  до </w:t>
      </w:r>
      <w:r w:rsidRPr="00630B3E">
        <w:rPr>
          <w:rFonts w:ascii="Times New Roman" w:hAnsi="Times New Roman"/>
          <w:sz w:val="28"/>
          <w:szCs w:val="28"/>
        </w:rPr>
        <w:br/>
        <w:t xml:space="preserve">звичайного рівня,  після чого дезінфікують підводну  його  частину </w:t>
      </w:r>
      <w:r w:rsidRPr="00630B3E">
        <w:rPr>
          <w:rFonts w:ascii="Times New Roman" w:hAnsi="Times New Roman"/>
          <w:sz w:val="28"/>
          <w:szCs w:val="28"/>
        </w:rPr>
        <w:br/>
        <w:t xml:space="preserve">об'ємним способом  із  розрахунку  100 - 150 мг активного хлору на </w:t>
      </w:r>
      <w:r w:rsidRPr="00630B3E">
        <w:rPr>
          <w:rFonts w:ascii="Times New Roman" w:hAnsi="Times New Roman"/>
          <w:sz w:val="28"/>
          <w:szCs w:val="28"/>
        </w:rPr>
        <w:br/>
        <w:t xml:space="preserve">1 л води в колодязі протягом 6 - 8  год.  Після  закінчення  цього </w:t>
      </w:r>
      <w:r w:rsidRPr="00630B3E">
        <w:rPr>
          <w:rFonts w:ascii="Times New Roman" w:hAnsi="Times New Roman"/>
          <w:sz w:val="28"/>
          <w:szCs w:val="28"/>
        </w:rPr>
        <w:br/>
        <w:t xml:space="preserve">часу  беруть  пробу  води  із  колодязя та перевіряють її на вміст </w:t>
      </w:r>
      <w:r w:rsidRPr="00630B3E">
        <w:rPr>
          <w:rFonts w:ascii="Times New Roman" w:hAnsi="Times New Roman"/>
          <w:sz w:val="28"/>
          <w:szCs w:val="28"/>
        </w:rPr>
        <w:br/>
        <w:t xml:space="preserve">залишкового хлору або перевіряють пробу на запах. Якщо запах хлору </w:t>
      </w:r>
      <w:r w:rsidRPr="00630B3E">
        <w:rPr>
          <w:rFonts w:ascii="Times New Roman" w:hAnsi="Times New Roman"/>
          <w:sz w:val="28"/>
          <w:szCs w:val="28"/>
        </w:rPr>
        <w:br/>
        <w:t xml:space="preserve">відсутній,  додають  1/4  чи  1/3 частину від початкової кількості </w:t>
      </w:r>
      <w:r w:rsidRPr="00630B3E">
        <w:rPr>
          <w:rFonts w:ascii="Times New Roman" w:hAnsi="Times New Roman"/>
          <w:sz w:val="28"/>
          <w:szCs w:val="28"/>
        </w:rPr>
        <w:br/>
        <w:t xml:space="preserve">препарату і залишають ще на 3 -  4  год.  Після  цього  відбирають </w:t>
      </w:r>
      <w:r w:rsidRPr="00630B3E">
        <w:rPr>
          <w:rFonts w:ascii="Times New Roman" w:hAnsi="Times New Roman"/>
          <w:sz w:val="28"/>
          <w:szCs w:val="28"/>
        </w:rPr>
        <w:br/>
        <w:t xml:space="preserve">пробу    води    і    направляють    її для  проведення   лабораторних </w:t>
      </w:r>
      <w:r w:rsidRPr="00630B3E">
        <w:rPr>
          <w:rFonts w:ascii="Times New Roman" w:hAnsi="Times New Roman"/>
          <w:sz w:val="28"/>
          <w:szCs w:val="28"/>
        </w:rPr>
        <w:br/>
        <w:t>досліджень (не менше трьох досліджень через кожні 24 години).</w:t>
      </w:r>
    </w:p>
    <w:p w:rsidR="008E6A43" w:rsidRPr="00630B3E" w:rsidRDefault="008E6A43" w:rsidP="00630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bookmarkStart w:id="12" w:name="o1139"/>
      <w:bookmarkEnd w:id="12"/>
      <w:r w:rsidRPr="00630B3E">
        <w:rPr>
          <w:rFonts w:ascii="Times New Roman" w:hAnsi="Times New Roman"/>
          <w:sz w:val="28"/>
          <w:szCs w:val="28"/>
        </w:rPr>
        <w:t xml:space="preserve">    </w:t>
      </w:r>
      <w:r w:rsidRPr="00630B3E">
        <w:rPr>
          <w:rFonts w:ascii="Times New Roman" w:hAnsi="Times New Roman"/>
          <w:sz w:val="28"/>
          <w:szCs w:val="28"/>
        </w:rPr>
        <w:tab/>
        <w:t xml:space="preserve"> Дезінфекцію колодязя  з  профілактичною  метою  починають   з </w:t>
      </w:r>
      <w:r w:rsidRPr="00630B3E">
        <w:rPr>
          <w:rFonts w:ascii="Times New Roman" w:hAnsi="Times New Roman"/>
          <w:sz w:val="28"/>
          <w:szCs w:val="28"/>
        </w:rPr>
        <w:br/>
        <w:t xml:space="preserve">визначення об'єму води в колодязі. Потім повністю відкачують воду, </w:t>
      </w:r>
      <w:r w:rsidRPr="00630B3E">
        <w:rPr>
          <w:rFonts w:ascii="Times New Roman" w:hAnsi="Times New Roman"/>
          <w:sz w:val="28"/>
          <w:szCs w:val="28"/>
        </w:rPr>
        <w:br/>
        <w:t xml:space="preserve">чистять  та  ремонтують  колодязь,  дезінфікують  поверхню  стінок </w:t>
      </w:r>
      <w:r w:rsidRPr="00630B3E">
        <w:rPr>
          <w:rFonts w:ascii="Times New Roman" w:hAnsi="Times New Roman"/>
          <w:sz w:val="28"/>
          <w:szCs w:val="28"/>
        </w:rPr>
        <w:br/>
        <w:t xml:space="preserve">колодязя  методом  зрошення,  очікують,  поки колодязь наповниться </w:t>
      </w:r>
      <w:r w:rsidRPr="00630B3E">
        <w:rPr>
          <w:rFonts w:ascii="Times New Roman" w:hAnsi="Times New Roman"/>
          <w:sz w:val="28"/>
          <w:szCs w:val="28"/>
        </w:rPr>
        <w:br/>
        <w:t xml:space="preserve">водою, і дезінфікують підводну частину об'ємним способом. </w:t>
      </w:r>
      <w:r w:rsidRPr="00630B3E">
        <w:rPr>
          <w:rFonts w:ascii="Times New Roman" w:hAnsi="Times New Roman"/>
          <w:sz w:val="28"/>
          <w:szCs w:val="28"/>
        </w:rPr>
        <w:br/>
        <w:t xml:space="preserve"> </w:t>
      </w:r>
    </w:p>
    <w:p w:rsidR="008E6A43" w:rsidRPr="00630B3E" w:rsidRDefault="008E6A43" w:rsidP="00630B3E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A43" w:rsidRPr="00630B3E" w:rsidRDefault="008E6A43" w:rsidP="00630B3E">
      <w:pPr>
        <w:jc w:val="both"/>
        <w:rPr>
          <w:rFonts w:ascii="Times New Roman" w:hAnsi="Times New Roman"/>
          <w:sz w:val="28"/>
          <w:szCs w:val="28"/>
        </w:rPr>
      </w:pPr>
    </w:p>
    <w:p w:rsidR="008E6A43" w:rsidRPr="00630B3E" w:rsidRDefault="008E6A43" w:rsidP="00630B3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6A43" w:rsidRPr="00630B3E" w:rsidRDefault="008E6A43" w:rsidP="00630B3E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E6A43" w:rsidRPr="00630B3E" w:rsidRDefault="008E6A43" w:rsidP="00630B3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6A43" w:rsidRPr="00630B3E" w:rsidRDefault="008E6A43" w:rsidP="00630B3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6A43" w:rsidRPr="00630B3E" w:rsidRDefault="008E6A43" w:rsidP="00630B3E">
      <w:pPr>
        <w:jc w:val="both"/>
        <w:rPr>
          <w:rFonts w:ascii="Times New Roman" w:hAnsi="Times New Roman"/>
        </w:rPr>
      </w:pPr>
    </w:p>
    <w:p w:rsidR="008E6A43" w:rsidRPr="00630B3E" w:rsidRDefault="008E6A43" w:rsidP="00630B3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E6A43" w:rsidRPr="00605E2F" w:rsidRDefault="008E6A43" w:rsidP="00DA53B4">
      <w:pPr>
        <w:pStyle w:val="Heading2"/>
        <w:shd w:val="clear" w:color="auto" w:fill="FFFFFF"/>
        <w:spacing w:before="0" w:line="330" w:lineRule="atLeast"/>
        <w:jc w:val="center"/>
        <w:textAlignment w:val="baseline"/>
        <w:rPr>
          <w:lang w:val="uk-UA"/>
        </w:rPr>
      </w:pPr>
    </w:p>
    <w:sectPr w:rsidR="008E6A43" w:rsidRPr="00605E2F" w:rsidSect="00630B3E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8451B"/>
    <w:multiLevelType w:val="multilevel"/>
    <w:tmpl w:val="A3825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2FF"/>
    <w:rsid w:val="0000475B"/>
    <w:rsid w:val="000D4BBE"/>
    <w:rsid w:val="001271D0"/>
    <w:rsid w:val="001450F5"/>
    <w:rsid w:val="00257DAA"/>
    <w:rsid w:val="002F125B"/>
    <w:rsid w:val="00375A89"/>
    <w:rsid w:val="003B7E96"/>
    <w:rsid w:val="004065C6"/>
    <w:rsid w:val="00422B0D"/>
    <w:rsid w:val="004C7BDF"/>
    <w:rsid w:val="005146B3"/>
    <w:rsid w:val="00605E2F"/>
    <w:rsid w:val="00627FEF"/>
    <w:rsid w:val="00630B3E"/>
    <w:rsid w:val="00642F77"/>
    <w:rsid w:val="006C1F17"/>
    <w:rsid w:val="006D01B3"/>
    <w:rsid w:val="007732F2"/>
    <w:rsid w:val="007B2DDC"/>
    <w:rsid w:val="007C6DC2"/>
    <w:rsid w:val="008062FF"/>
    <w:rsid w:val="00892505"/>
    <w:rsid w:val="008A4A75"/>
    <w:rsid w:val="008E6A43"/>
    <w:rsid w:val="009D36B6"/>
    <w:rsid w:val="00AB76AA"/>
    <w:rsid w:val="00AF395E"/>
    <w:rsid w:val="00BB500B"/>
    <w:rsid w:val="00BD7937"/>
    <w:rsid w:val="00C0379A"/>
    <w:rsid w:val="00C54DE4"/>
    <w:rsid w:val="00C7672F"/>
    <w:rsid w:val="00CF585F"/>
    <w:rsid w:val="00D63B0D"/>
    <w:rsid w:val="00DA53B4"/>
    <w:rsid w:val="00E00EC5"/>
    <w:rsid w:val="00E04BE5"/>
    <w:rsid w:val="00E155CD"/>
    <w:rsid w:val="00E94D17"/>
    <w:rsid w:val="00EB4FAE"/>
    <w:rsid w:val="00FE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6AA"/>
    <w:pPr>
      <w:spacing w:after="200" w:line="276" w:lineRule="auto"/>
    </w:pPr>
    <w:rPr>
      <w:lang w:val="uk-UA" w:eastAsia="uk-UA"/>
    </w:rPr>
  </w:style>
  <w:style w:type="paragraph" w:styleId="Heading1">
    <w:name w:val="heading 1"/>
    <w:basedOn w:val="Normal"/>
    <w:link w:val="Heading1Char"/>
    <w:uiPriority w:val="99"/>
    <w:qFormat/>
    <w:rsid w:val="008062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672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62F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72F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contentheading">
    <w:name w:val="contentheading"/>
    <w:basedOn w:val="DefaultParagraphFont"/>
    <w:uiPriority w:val="99"/>
    <w:rsid w:val="008062F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062F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062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0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2F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8062FF"/>
    <w:rPr>
      <w:rFonts w:cs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5146B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146B3"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customStyle="1" w:styleId="docdata">
    <w:name w:val="docdata"/>
    <w:aliases w:val="docy,v5,2973,baiaagaaboqcaaadyqcaaaxxb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B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A53B4"/>
    <w:pPr>
      <w:spacing w:after="0" w:line="240" w:lineRule="auto"/>
      <w:ind w:firstLine="1080"/>
    </w:pPr>
    <w:rPr>
      <w:rFonts w:ascii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A53B4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DA53B4"/>
    <w:rPr>
      <w:lang w:val="uk-UA" w:eastAsia="uk-UA"/>
    </w:rPr>
  </w:style>
  <w:style w:type="paragraph" w:styleId="HTMLPreformatted">
    <w:name w:val="HTML Preformatted"/>
    <w:basedOn w:val="Normal"/>
    <w:link w:val="HTMLPreformattedChar"/>
    <w:uiPriority w:val="99"/>
    <w:rsid w:val="00E00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00EC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9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</Pages>
  <Words>493</Words>
  <Characters>2813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Celeron</dc:creator>
  <cp:keywords/>
  <dc:description/>
  <cp:lastModifiedBy>User</cp:lastModifiedBy>
  <cp:revision>28</cp:revision>
  <dcterms:created xsi:type="dcterms:W3CDTF">2017-12-18T13:25:00Z</dcterms:created>
  <dcterms:modified xsi:type="dcterms:W3CDTF">2019-05-28T11:52:00Z</dcterms:modified>
</cp:coreProperties>
</file>