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75" w:rsidRPr="00C600CE" w:rsidRDefault="004C3375" w:rsidP="004C3375">
      <w:pPr>
        <w:ind w:left="-284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00CE">
        <w:rPr>
          <w:b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46.5pt" o:ole="" fillcolor="window">
            <v:imagedata r:id="rId5" o:title=""/>
          </v:shape>
          <o:OLEObject Type="Embed" ProgID="PBrush" ShapeID="_x0000_i1025" DrawAspect="Content" ObjectID="_1812436224" r:id="rId6"/>
        </w:object>
      </w:r>
    </w:p>
    <w:tbl>
      <w:tblPr>
        <w:tblW w:w="9781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6"/>
        <w:gridCol w:w="1015"/>
        <w:gridCol w:w="4230"/>
      </w:tblGrid>
      <w:tr w:rsidR="004C3375" w:rsidRPr="004C3375" w:rsidTr="00BC5FCA">
        <w:trPr>
          <w:trHeight w:val="4078"/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СЛУЖБА УКРАЇНИ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БЕЗПЕЧНОСТІ ХАРЧОВИХ ПРОДУКТІВ ТА ЗАХИСТУ СПОЖИВАЧІВ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Держпродспоживслужба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ГОЛОВНЕ УПРАВЛІННЯ ДЕРЖПРОДСПОЖИВСЛУЖБИ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ІВАНО-ФРАНКІВСЬКІЙ ОБЛАСТІ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Берегова, 24, м. Івано-Франківськ, 76019,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тел./факс (034) 251-13-92,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(034) 251-13-89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7" w:history="1">
              <w:r w:rsidRPr="004C3375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>ifdergprod@vetif.gov.ua</w:t>
              </w:r>
            </w:hyperlink>
            <w:r w:rsidRPr="004C337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сайт: www.vetif.gov.ua,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згідно ЄДРПОУ 40309088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75" w:rsidRPr="004C3375" w:rsidRDefault="004C3375" w:rsidP="004C3375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STATE SERVICE OF UKRAINE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ON FOOD SAFETY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AND CONSUMERS PROTECTION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SSUFSCP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MAIN ADMINISTRATION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 OF SSUFSCP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IN </w:t>
            </w:r>
            <w:r w:rsidRPr="004C33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IVANO-FRANKIVSK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REGION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24, Beregova str., </w:t>
            </w:r>
            <w:r w:rsidRPr="004C33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Ivano-Frankivsk</w:t>
            </w: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,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76019,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fax: </w:t>
            </w: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(034) 251-13-92</w:t>
            </w: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,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phone: </w:t>
            </w: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(034) 251-13-89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8" w:history="1">
              <w:r w:rsidRPr="004C3375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>ifdergprod@vetif.gov.ua</w:t>
              </w:r>
            </w:hyperlink>
            <w:r w:rsidRPr="004C337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WEB: </w:t>
            </w: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www.vetif.gov.ua,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код згідно ЄДРПОУ 40309088</w:t>
            </w:r>
          </w:p>
        </w:tc>
      </w:tr>
    </w:tbl>
    <w:p w:rsidR="004C3375" w:rsidRPr="004C3375" w:rsidRDefault="004C3375" w:rsidP="004C3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0B3D6F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B4C65">
        <w:rPr>
          <w:rFonts w:ascii="Times New Roman" w:hAnsi="Times New Roman" w:cs="Times New Roman"/>
          <w:sz w:val="24"/>
          <w:szCs w:val="24"/>
          <w:lang w:val="uk-UA"/>
        </w:rPr>
        <w:t xml:space="preserve"> червня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0B3D6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</w:t>
      </w:r>
      <w:r w:rsidR="00DB4C6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       на № </w:t>
      </w:r>
      <w:r w:rsidR="000B3D6F">
        <w:rPr>
          <w:rFonts w:ascii="Times New Roman" w:hAnsi="Times New Roman" w:cs="Times New Roman"/>
          <w:sz w:val="24"/>
          <w:szCs w:val="24"/>
          <w:lang w:val="uk-UA"/>
        </w:rPr>
        <w:t>446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0B3D6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>7 червня 20</w:t>
      </w:r>
      <w:r w:rsidR="000B3D6F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4C3375" w:rsidRPr="004C3375" w:rsidRDefault="004C3375" w:rsidP="004C3375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3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4C3375" w:rsidRPr="004C3375" w:rsidRDefault="004C3375" w:rsidP="004C3375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375" w:rsidRPr="0061237F" w:rsidRDefault="004C3375" w:rsidP="004C3375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0B3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Спеціалістам Управління </w:t>
      </w:r>
    </w:p>
    <w:p w:rsidR="004C3375" w:rsidRPr="0061237F" w:rsidRDefault="004C3375" w:rsidP="004C3375">
      <w:pPr>
        <w:tabs>
          <w:tab w:val="center" w:pos="4677"/>
          <w:tab w:val="left" w:pos="4962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фітосанітарної  безпеки </w:t>
      </w:r>
    </w:p>
    <w:p w:rsidR="004C3375" w:rsidRPr="0061237F" w:rsidRDefault="004C3375" w:rsidP="004C3375">
      <w:pPr>
        <w:tabs>
          <w:tab w:val="center" w:pos="4677"/>
          <w:tab w:val="left" w:pos="4962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375" w:rsidRPr="0061237F" w:rsidRDefault="004C3375" w:rsidP="004C337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</w:t>
      </w:r>
      <w:r w:rsidR="000B3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Керівникам  і спеціалістам </w:t>
      </w:r>
    </w:p>
    <w:p w:rsidR="004C3375" w:rsidRPr="0061237F" w:rsidRDefault="004C3375" w:rsidP="004C337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703A"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сільгосппідприємств, фермерських</w:t>
      </w:r>
    </w:p>
    <w:p w:rsidR="004C3375" w:rsidRPr="0061237F" w:rsidRDefault="004C3375" w:rsidP="004C337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господарств</w:t>
      </w:r>
    </w:p>
    <w:p w:rsidR="004C3375" w:rsidRPr="000B3D6F" w:rsidRDefault="000B3D6F" w:rsidP="000B3D6F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3D6F">
        <w:rPr>
          <w:rFonts w:ascii="Times New Roman" w:hAnsi="Times New Roman" w:cs="Times New Roman"/>
          <w:b/>
          <w:sz w:val="28"/>
          <w:szCs w:val="28"/>
          <w:lang w:val="uk-UA"/>
        </w:rPr>
        <w:t>Головам ТГ, населенню області</w:t>
      </w:r>
    </w:p>
    <w:p w:rsidR="00FB716F" w:rsidRPr="000B3D6F" w:rsidRDefault="00FB716F" w:rsidP="00FB716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3D6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Термінове сигналізаційне повідомлення </w:t>
      </w:r>
    </w:p>
    <w:p w:rsidR="00FC3621" w:rsidRPr="000B3D6F" w:rsidRDefault="00FC3621" w:rsidP="00FC3621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0B3D6F">
        <w:rPr>
          <w:rFonts w:ascii="Times New Roman" w:hAnsi="Times New Roman" w:cs="Times New Roman"/>
          <w:b/>
          <w:i/>
          <w:lang w:val="uk-UA"/>
        </w:rPr>
        <w:t xml:space="preserve">Про загрозу пошкодження  </w:t>
      </w:r>
    </w:p>
    <w:p w:rsidR="00FC3621" w:rsidRPr="000B3D6F" w:rsidRDefault="00FC3621" w:rsidP="00FC36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0B3D6F">
        <w:rPr>
          <w:rFonts w:ascii="Times New Roman" w:hAnsi="Times New Roman" w:cs="Times New Roman"/>
          <w:b/>
          <w:i/>
          <w:lang w:val="uk-UA"/>
        </w:rPr>
        <w:t>овочевих культур -  білокрилкою</w:t>
      </w:r>
    </w:p>
    <w:p w:rsidR="00B8100B" w:rsidRPr="000B3D6F" w:rsidRDefault="00B8100B" w:rsidP="00C73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</w:p>
    <w:p w:rsidR="00ED509E" w:rsidRDefault="000B3D6F" w:rsidP="00ED5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Кліматичні умови </w:t>
      </w:r>
      <w:r w:rsidR="00ED5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створюють сприятливі умови для розвитку </w:t>
      </w:r>
      <w:r w:rsidR="00ED509E" w:rsidRPr="00ED50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білокрилки</w:t>
      </w:r>
      <w:r w:rsidR="00ED5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її шкодочинності. </w:t>
      </w:r>
      <w:r w:rsidR="00ED509E">
        <w:rPr>
          <w:rFonts w:ascii="Times New Roman" w:hAnsi="Times New Roman" w:cs="Times New Roman"/>
          <w:sz w:val="28"/>
          <w:szCs w:val="28"/>
          <w:lang w:val="uk-UA"/>
        </w:rPr>
        <w:t>Це сприяє  масовому розмноженню шкідника, тому існує загроза подальшого поширення фітофага.</w:t>
      </w:r>
    </w:p>
    <w:p w:rsidR="00ED509E" w:rsidRPr="00ED509E" w:rsidRDefault="00ED509E" w:rsidP="00ED50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09E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>У своєму розвитку білокрилка проходить три стадії: яйц</w:t>
      </w:r>
      <w:r w:rsidR="006D591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>я</w:t>
      </w:r>
      <w:r w:rsidRPr="00ED509E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 xml:space="preserve">, личинки та німфи. З німфи відроджується доросла особина - імаго. </w:t>
      </w:r>
      <w:r w:rsidRPr="00ED509E">
        <w:rPr>
          <w:rFonts w:ascii="Times New Roman" w:eastAsia="Calibri" w:hAnsi="Times New Roman" w:cs="Times New Roman"/>
          <w:sz w:val="28"/>
          <w:szCs w:val="28"/>
          <w:lang w:val="uk-UA"/>
        </w:rPr>
        <w:t>При температурі 21-23</w:t>
      </w:r>
      <w:r w:rsidRPr="00ED509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о</w:t>
      </w:r>
      <w:r w:rsidR="006229C0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ED5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 і відносній вологості повітря 60-70% цикл розвитку одного покоління завершується протягом 23-25 днів. За рік шкідник може дати 4-5, </w:t>
      </w:r>
      <w:r w:rsidR="000816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Pr="00ED5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умовах теплиці до 12 поколінь. </w:t>
      </w:r>
      <w:r w:rsidRPr="00ED509E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>На одній рослині можуть бути представники всіх стадій розвитку, що ускладнює ефективність боротьби зі шкідником. Тому</w:t>
      </w:r>
      <w:r w:rsidR="00140090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>,</w:t>
      </w:r>
      <w:r w:rsidRPr="00ED509E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 xml:space="preserve"> що на яйця та німфи шкідника</w:t>
      </w:r>
      <w:r w:rsidR="00516CF2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>,</w:t>
      </w:r>
      <w:r w:rsidRPr="00ED509E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 xml:space="preserve"> практично не діють інсектициди.</w:t>
      </w:r>
      <w:r w:rsidRPr="00ED509E">
        <w:rPr>
          <w:rFonts w:ascii="Times New Roman" w:hAnsi="Times New Roman" w:cs="Times New Roman"/>
          <w:color w:val="333333"/>
          <w:spacing w:val="7"/>
          <w:shd w:val="clear" w:color="auto" w:fill="FFFFFF"/>
          <w:lang w:val="uk-UA"/>
        </w:rPr>
        <w:t xml:space="preserve"> </w:t>
      </w:r>
      <w:r w:rsidRPr="00ED5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Личинки відродившись, харчуються соком рослин, виділяючи липку солодку масу, на якій розмножуються сажкові гриби. Листки скручуються, рослини в’януть і при сильному пошкодженні гинуть. </w:t>
      </w:r>
    </w:p>
    <w:p w:rsidR="006871E6" w:rsidRDefault="00082680" w:rsidP="006871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B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Обприскування рослин треба починати при першій появі шкідника, застосовуючи інсектициди в певному чергуванні або в поєднанні з додаванням прилипача</w:t>
      </w:r>
      <w:r w:rsidRPr="006A4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20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з «Переліку пестицидів і агрохімікатів, дозволених до використання в Україні».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871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попередження розвитку резистентності (стійкості) шкідника потрібно обробки виконувати препаратами з різних хімічних груп. Інтервал між обробками не має перевищувати 10 днів. Для одержання бажаної ефективності препарату потрібно забезпечити максимальне попадання робочого розчину на нижню сторону листка. </w:t>
      </w:r>
    </w:p>
    <w:p w:rsidR="00D04640" w:rsidRDefault="006A4AF9" w:rsidP="00ED5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0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невеликих площах овочевих культур можливим є застосування жовтих клейових пасток. </w:t>
      </w:r>
    </w:p>
    <w:p w:rsidR="000B3D6F" w:rsidRDefault="000B3D6F" w:rsidP="00ED5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38F" w:rsidRPr="006A4AF9" w:rsidRDefault="009F038F" w:rsidP="00ED5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4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роботі </w:t>
      </w:r>
      <w:r w:rsidR="006A4AF9" w:rsidRPr="006A4A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пестицидами </w:t>
      </w:r>
      <w:r w:rsidRPr="006A4AF9">
        <w:rPr>
          <w:rFonts w:ascii="Times New Roman" w:hAnsi="Times New Roman" w:cs="Times New Roman"/>
          <w:b/>
          <w:sz w:val="28"/>
          <w:szCs w:val="28"/>
          <w:lang w:val="uk-UA"/>
        </w:rPr>
        <w:t>необхідно суворо дотримуватись правил техніки безпеки та санітарно-гігієнічних вимог  ДСП 8.8.1.</w:t>
      </w:r>
    </w:p>
    <w:p w:rsidR="009F038F" w:rsidRPr="0061237F" w:rsidRDefault="009F038F" w:rsidP="00ED5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38F" w:rsidRPr="0061237F" w:rsidRDefault="009F038F" w:rsidP="00ED5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38F" w:rsidRPr="0061237F" w:rsidRDefault="009F038F" w:rsidP="009F038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38F" w:rsidRPr="0061237F" w:rsidRDefault="009F038F" w:rsidP="009F038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1B2" w:rsidRPr="004B319C" w:rsidRDefault="006A4AF9" w:rsidP="005C41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C41B2" w:rsidRPr="004B319C">
        <w:rPr>
          <w:rFonts w:ascii="Times New Roman" w:hAnsi="Times New Roman" w:cs="Times New Roman"/>
          <w:b/>
          <w:sz w:val="28"/>
          <w:szCs w:val="28"/>
          <w:lang w:val="uk-UA"/>
        </w:rPr>
        <w:t>ачальник  управління                              І</w:t>
      </w:r>
      <w:r w:rsidR="000B3D6F">
        <w:rPr>
          <w:rFonts w:ascii="Times New Roman" w:hAnsi="Times New Roman" w:cs="Times New Roman"/>
          <w:b/>
          <w:sz w:val="28"/>
          <w:szCs w:val="28"/>
          <w:lang w:val="uk-UA"/>
        </w:rPr>
        <w:t>ван АНДРУСИШИН</w:t>
      </w:r>
    </w:p>
    <w:p w:rsidR="009F038F" w:rsidRPr="0061237F" w:rsidRDefault="009F038F" w:rsidP="009F03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6D49" w:rsidRDefault="00096D49" w:rsidP="009F03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B3D6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F038F" w:rsidRDefault="000B3D6F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П. МЕДВІДЬ</w:t>
      </w:r>
    </w:p>
    <w:sectPr w:rsidR="009F038F" w:rsidSect="00250A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00"/>
    <w:rsid w:val="00000AC7"/>
    <w:rsid w:val="00044A9F"/>
    <w:rsid w:val="00070FB2"/>
    <w:rsid w:val="000816AB"/>
    <w:rsid w:val="00082680"/>
    <w:rsid w:val="00085DD7"/>
    <w:rsid w:val="00096D49"/>
    <w:rsid w:val="000B3D6F"/>
    <w:rsid w:val="00122622"/>
    <w:rsid w:val="00140090"/>
    <w:rsid w:val="00153F81"/>
    <w:rsid w:val="00162FEF"/>
    <w:rsid w:val="00175C37"/>
    <w:rsid w:val="001D7DBC"/>
    <w:rsid w:val="001E160C"/>
    <w:rsid w:val="00250AC6"/>
    <w:rsid w:val="002E2B28"/>
    <w:rsid w:val="00372DCE"/>
    <w:rsid w:val="00483905"/>
    <w:rsid w:val="004B0150"/>
    <w:rsid w:val="004C3375"/>
    <w:rsid w:val="004D5A79"/>
    <w:rsid w:val="00516CF2"/>
    <w:rsid w:val="00521569"/>
    <w:rsid w:val="005236C1"/>
    <w:rsid w:val="005C41B2"/>
    <w:rsid w:val="005E0372"/>
    <w:rsid w:val="005E7785"/>
    <w:rsid w:val="0061237F"/>
    <w:rsid w:val="006229C0"/>
    <w:rsid w:val="006256DF"/>
    <w:rsid w:val="006871E6"/>
    <w:rsid w:val="006A4AF9"/>
    <w:rsid w:val="006D591C"/>
    <w:rsid w:val="006D719A"/>
    <w:rsid w:val="00720722"/>
    <w:rsid w:val="007335BC"/>
    <w:rsid w:val="007A468E"/>
    <w:rsid w:val="007F2994"/>
    <w:rsid w:val="007F5530"/>
    <w:rsid w:val="00877679"/>
    <w:rsid w:val="0094632D"/>
    <w:rsid w:val="00994AF0"/>
    <w:rsid w:val="0099756A"/>
    <w:rsid w:val="009F038F"/>
    <w:rsid w:val="009F2334"/>
    <w:rsid w:val="00A56153"/>
    <w:rsid w:val="00A57B31"/>
    <w:rsid w:val="00A66407"/>
    <w:rsid w:val="00A921B1"/>
    <w:rsid w:val="00AE7AD2"/>
    <w:rsid w:val="00AF319B"/>
    <w:rsid w:val="00B51334"/>
    <w:rsid w:val="00B8100B"/>
    <w:rsid w:val="00BB4685"/>
    <w:rsid w:val="00BE68E0"/>
    <w:rsid w:val="00C27E94"/>
    <w:rsid w:val="00C5155C"/>
    <w:rsid w:val="00C73701"/>
    <w:rsid w:val="00D04640"/>
    <w:rsid w:val="00D0703A"/>
    <w:rsid w:val="00D36248"/>
    <w:rsid w:val="00D40357"/>
    <w:rsid w:val="00D51D6B"/>
    <w:rsid w:val="00D64993"/>
    <w:rsid w:val="00D866B0"/>
    <w:rsid w:val="00DB4C65"/>
    <w:rsid w:val="00E35F28"/>
    <w:rsid w:val="00E54048"/>
    <w:rsid w:val="00ED509E"/>
    <w:rsid w:val="00EF7900"/>
    <w:rsid w:val="00F93579"/>
    <w:rsid w:val="00FB6B3D"/>
    <w:rsid w:val="00FB716F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3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3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dergprod%40veti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dergprod%40vetif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nadia</cp:lastModifiedBy>
  <cp:revision>2</cp:revision>
  <cp:lastPrinted>2024-06-03T08:23:00Z</cp:lastPrinted>
  <dcterms:created xsi:type="dcterms:W3CDTF">2025-06-26T06:44:00Z</dcterms:created>
  <dcterms:modified xsi:type="dcterms:W3CDTF">2025-06-26T06:44:00Z</dcterms:modified>
</cp:coreProperties>
</file>