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FA" w:rsidRDefault="00D522FA" w:rsidP="00D522FA">
      <w:pPr>
        <w:pStyle w:val="a4"/>
        <w:ind w:right="-284"/>
        <w:jc w:val="center"/>
        <w:rPr>
          <w:rFonts w:ascii="Times New Roman" w:hAnsi="Times New Roman" w:cs="Times New Roman"/>
          <w:b/>
          <w:sz w:val="28"/>
          <w:szCs w:val="28"/>
        </w:rPr>
      </w:pPr>
      <w:bookmarkStart w:id="0" w:name="_GoBack"/>
      <w:bookmarkEnd w:id="0"/>
      <w:r>
        <w:rPr>
          <w:rFonts w:ascii="Times New Roman" w:hAnsi="Times New Roman" w:cs="Times New Roman"/>
          <w:b/>
          <w:sz w:val="32"/>
          <w:szCs w:val="32"/>
        </w:rPr>
        <w:t>Перезимівля озимого ріпаку.</w:t>
      </w:r>
    </w:p>
    <w:p w:rsidR="00D522FA" w:rsidRDefault="00D522FA" w:rsidP="00594565">
      <w:pPr>
        <w:pStyle w:val="a4"/>
        <w:ind w:right="-284"/>
        <w:jc w:val="both"/>
        <w:rPr>
          <w:rFonts w:ascii="Times New Roman" w:hAnsi="Times New Roman" w:cs="Times New Roman"/>
          <w:b/>
          <w:sz w:val="28"/>
          <w:szCs w:val="28"/>
        </w:rPr>
      </w:pPr>
    </w:p>
    <w:p w:rsidR="00D359DD" w:rsidRPr="00594565" w:rsidRDefault="00594565" w:rsidP="00594565">
      <w:pPr>
        <w:pStyle w:val="a4"/>
        <w:ind w:right="-284"/>
        <w:jc w:val="both"/>
        <w:rPr>
          <w:rFonts w:ascii="Times New Roman" w:hAnsi="Times New Roman" w:cs="Times New Roman"/>
          <w:sz w:val="28"/>
          <w:szCs w:val="28"/>
        </w:rPr>
      </w:pPr>
      <w:r>
        <w:rPr>
          <w:rFonts w:ascii="Times New Roman" w:hAnsi="Times New Roman" w:cs="Times New Roman"/>
          <w:b/>
          <w:sz w:val="28"/>
          <w:szCs w:val="28"/>
        </w:rPr>
        <w:t xml:space="preserve"> </w:t>
      </w:r>
      <w:r w:rsidR="007725AF">
        <w:rPr>
          <w:rFonts w:ascii="Times New Roman" w:hAnsi="Times New Roman" w:cs="Times New Roman"/>
          <w:b/>
          <w:sz w:val="28"/>
          <w:szCs w:val="28"/>
        </w:rPr>
        <w:t xml:space="preserve">  </w:t>
      </w:r>
      <w:r w:rsidR="00D359DD" w:rsidRPr="00594565">
        <w:rPr>
          <w:rFonts w:ascii="Times New Roman" w:hAnsi="Times New Roman" w:cs="Times New Roman"/>
          <w:b/>
          <w:sz w:val="28"/>
          <w:szCs w:val="28"/>
        </w:rPr>
        <w:t>Ріпак</w:t>
      </w:r>
      <w:r w:rsidR="00D359DD" w:rsidRPr="00594565">
        <w:rPr>
          <w:rFonts w:ascii="Times New Roman" w:hAnsi="Times New Roman" w:cs="Times New Roman"/>
          <w:sz w:val="28"/>
          <w:szCs w:val="28"/>
        </w:rPr>
        <w:t xml:space="preserve"> – </w:t>
      </w:r>
      <w:r w:rsidR="001329A6" w:rsidRPr="00594565">
        <w:rPr>
          <w:rFonts w:ascii="Times New Roman" w:hAnsi="Times New Roman" w:cs="Times New Roman"/>
          <w:sz w:val="28"/>
          <w:szCs w:val="28"/>
        </w:rPr>
        <w:t>дрібно насіннєва</w:t>
      </w:r>
      <w:r w:rsidR="00D359DD" w:rsidRPr="00594565">
        <w:rPr>
          <w:rFonts w:ascii="Times New Roman" w:hAnsi="Times New Roman" w:cs="Times New Roman"/>
          <w:sz w:val="28"/>
          <w:szCs w:val="28"/>
        </w:rPr>
        <w:t xml:space="preserve"> культура, що особливо чутлива до дотримання технології як під час сівби, так і під час вирощування. Розвиток культури дуже залежить від погодних умов, особливо вирішальними для високих урожаїв є період під час висіву, восени та взимку. Ще ріпак позитивно реагує на інтенсивність обробітку. Відтак ґрунт має бути добре і глибоко розпушеним, аби коріння змогло швидко рости й розвиватися.</w:t>
      </w:r>
      <w:r w:rsidR="0055183E" w:rsidRPr="00594565">
        <w:rPr>
          <w:rFonts w:ascii="Times New Roman" w:hAnsi="Times New Roman" w:cs="Times New Roman"/>
          <w:sz w:val="28"/>
          <w:szCs w:val="28"/>
        </w:rPr>
        <w:t xml:space="preserve"> Обстеження посівів дозволяє заздалегідь визначити заходи по догляду за ними у весняний період та своєчасно прийняти рішення про пересів.</w:t>
      </w:r>
    </w:p>
    <w:p w:rsidR="0055183E" w:rsidRPr="00594565" w:rsidRDefault="00594565" w:rsidP="00594565">
      <w:pPr>
        <w:pStyle w:val="a4"/>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55183E" w:rsidRPr="00594565">
        <w:rPr>
          <w:rFonts w:ascii="Times New Roman" w:hAnsi="Times New Roman" w:cs="Times New Roman"/>
          <w:sz w:val="28"/>
          <w:szCs w:val="28"/>
        </w:rPr>
        <w:t>Основним методом контролю, який дає найдостовірнішу інформацію, на сьогодні залишається відбір на посівах ґрунтових монолітів, на яких після відростання рослин визначають їхню життєздатність. Упродовж зимівлі такі моноліти відбирають не менше трьох разів (у січні, лютому, березні). Якщо під час зимівлі трапляються значні пониження температури або тривалі відлиги, то їх можна відбирати додатково.</w:t>
      </w:r>
    </w:p>
    <w:p w:rsidR="00CC0759" w:rsidRDefault="00CC0759" w:rsidP="00594565">
      <w:pPr>
        <w:pStyle w:val="a4"/>
        <w:ind w:right="-284"/>
        <w:jc w:val="center"/>
        <w:rPr>
          <w:rFonts w:ascii="Times New Roman" w:hAnsi="Times New Roman" w:cs="Times New Roman"/>
          <w:b/>
          <w:sz w:val="28"/>
          <w:szCs w:val="28"/>
        </w:rPr>
      </w:pPr>
    </w:p>
    <w:p w:rsidR="0055183E" w:rsidRPr="00594565" w:rsidRDefault="0055183E" w:rsidP="00594565">
      <w:pPr>
        <w:pStyle w:val="a4"/>
        <w:ind w:right="-284"/>
        <w:jc w:val="center"/>
        <w:rPr>
          <w:rFonts w:ascii="Times New Roman" w:hAnsi="Times New Roman" w:cs="Times New Roman"/>
          <w:b/>
          <w:sz w:val="28"/>
          <w:szCs w:val="28"/>
        </w:rPr>
      </w:pPr>
      <w:r w:rsidRPr="00594565">
        <w:rPr>
          <w:rFonts w:ascii="Times New Roman" w:hAnsi="Times New Roman" w:cs="Times New Roman"/>
          <w:b/>
          <w:sz w:val="28"/>
          <w:szCs w:val="28"/>
        </w:rPr>
        <w:t>Методи</w:t>
      </w:r>
      <w:r w:rsidR="007725AF">
        <w:rPr>
          <w:rFonts w:ascii="Times New Roman" w:hAnsi="Times New Roman" w:cs="Times New Roman"/>
          <w:b/>
          <w:sz w:val="28"/>
          <w:szCs w:val="28"/>
        </w:rPr>
        <w:t xml:space="preserve"> оцінки стану перезимівлі </w:t>
      </w:r>
      <w:r w:rsidRPr="00594565">
        <w:rPr>
          <w:rFonts w:ascii="Times New Roman" w:hAnsi="Times New Roman" w:cs="Times New Roman"/>
          <w:b/>
          <w:sz w:val="28"/>
          <w:szCs w:val="28"/>
        </w:rPr>
        <w:t>озимого</w:t>
      </w:r>
      <w:r w:rsidR="007725AF">
        <w:rPr>
          <w:rFonts w:ascii="Times New Roman" w:hAnsi="Times New Roman" w:cs="Times New Roman"/>
          <w:b/>
          <w:sz w:val="28"/>
          <w:szCs w:val="28"/>
        </w:rPr>
        <w:t xml:space="preserve"> ріпаку</w:t>
      </w:r>
      <w:r w:rsidRPr="00594565">
        <w:rPr>
          <w:rFonts w:ascii="Times New Roman" w:hAnsi="Times New Roman" w:cs="Times New Roman"/>
          <w:b/>
          <w:sz w:val="28"/>
          <w:szCs w:val="28"/>
        </w:rPr>
        <w:t>:</w:t>
      </w:r>
    </w:p>
    <w:p w:rsidR="00594565" w:rsidRDefault="00594565" w:rsidP="00594565">
      <w:pPr>
        <w:pStyle w:val="a4"/>
        <w:ind w:right="-284"/>
        <w:rPr>
          <w:rFonts w:ascii="Times New Roman" w:hAnsi="Times New Roman" w:cs="Times New Roman"/>
          <w:b/>
          <w:sz w:val="28"/>
          <w:szCs w:val="28"/>
        </w:rPr>
      </w:pPr>
    </w:p>
    <w:p w:rsidR="0055183E" w:rsidRPr="00594565" w:rsidRDefault="0055183E" w:rsidP="00594565">
      <w:pPr>
        <w:pStyle w:val="a4"/>
        <w:ind w:right="-284"/>
        <w:rPr>
          <w:rFonts w:ascii="Times New Roman" w:hAnsi="Times New Roman" w:cs="Times New Roman"/>
          <w:b/>
          <w:sz w:val="28"/>
          <w:szCs w:val="28"/>
        </w:rPr>
      </w:pPr>
      <w:r w:rsidRPr="00594565">
        <w:rPr>
          <w:rFonts w:ascii="Times New Roman" w:hAnsi="Times New Roman" w:cs="Times New Roman"/>
          <w:b/>
          <w:sz w:val="28"/>
          <w:szCs w:val="28"/>
        </w:rPr>
        <w:t>Монолітний метод</w:t>
      </w:r>
    </w:p>
    <w:p w:rsidR="00C9517C" w:rsidRDefault="003D6420" w:rsidP="003D6420">
      <w:pPr>
        <w:pStyle w:val="a4"/>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C9517C">
        <w:rPr>
          <w:rFonts w:ascii="Times New Roman" w:hAnsi="Times New Roman" w:cs="Times New Roman"/>
          <w:sz w:val="28"/>
          <w:szCs w:val="28"/>
        </w:rPr>
        <w:tab/>
      </w:r>
      <w:r w:rsidR="000D49A9">
        <w:rPr>
          <w:rFonts w:ascii="Times New Roman" w:hAnsi="Times New Roman" w:cs="Times New Roman"/>
          <w:sz w:val="28"/>
          <w:szCs w:val="28"/>
        </w:rPr>
        <w:t>На основі ви</w:t>
      </w:r>
      <w:r w:rsidR="0055183E" w:rsidRPr="00594565">
        <w:rPr>
          <w:rFonts w:ascii="Times New Roman" w:hAnsi="Times New Roman" w:cs="Times New Roman"/>
          <w:sz w:val="28"/>
          <w:szCs w:val="28"/>
        </w:rPr>
        <w:t>рощування рослин з вирубаних на полі монолітів розміром 30×30 і завтовшки 15-20 см визначають життєздатність рослин. На площі 50 га вирубують не менше двох таких монолітів, кожний з яких містить рослини двох суміжних рядків. Моноліти відбирають на полях, які найповніше характеризують стан посівів залежно від попередників, сортового складу та розвитку рослин. Розморожують моноліти поступово. Спочатку їх встановлюють у приміщенні з темпер</w:t>
      </w:r>
      <w:r w:rsidR="000D49A9">
        <w:rPr>
          <w:rFonts w:ascii="Times New Roman" w:hAnsi="Times New Roman" w:cs="Times New Roman"/>
          <w:sz w:val="28"/>
          <w:szCs w:val="28"/>
        </w:rPr>
        <w:t xml:space="preserve">атурою від +5 до +10°С. Надалі </w:t>
      </w:r>
      <w:r w:rsidR="0055183E" w:rsidRPr="00594565">
        <w:rPr>
          <w:rFonts w:ascii="Times New Roman" w:hAnsi="Times New Roman" w:cs="Times New Roman"/>
          <w:sz w:val="28"/>
          <w:szCs w:val="28"/>
        </w:rPr>
        <w:t>переносять у світле приміщення з температурою +18...+20°С . Рослини поливають водою кімнатної температури, не допускаючи пересихання або перезволоження ґрунту На 8-10-й день, після встановлення монолітів у теплому приміщенні, можна попередньо передбачити життєздатність рослин, а на 15-20-й день - визначити її остаточно.</w:t>
      </w:r>
    </w:p>
    <w:p w:rsidR="0055183E" w:rsidRPr="00594565" w:rsidRDefault="0055183E" w:rsidP="00C9517C">
      <w:pPr>
        <w:pStyle w:val="a4"/>
        <w:ind w:right="-284" w:firstLine="708"/>
        <w:jc w:val="both"/>
        <w:rPr>
          <w:rFonts w:ascii="Times New Roman" w:hAnsi="Times New Roman" w:cs="Times New Roman"/>
          <w:sz w:val="28"/>
          <w:szCs w:val="28"/>
        </w:rPr>
      </w:pPr>
      <w:r w:rsidRPr="00594565">
        <w:rPr>
          <w:rFonts w:ascii="Times New Roman" w:hAnsi="Times New Roman" w:cs="Times New Roman"/>
          <w:sz w:val="28"/>
          <w:szCs w:val="28"/>
        </w:rPr>
        <w:t xml:space="preserve"> Стан посівів у зимовий період визначають за кількістю загиблих рослин, обчислюючи цей показник так само, як зрідженість посіву.</w:t>
      </w:r>
    </w:p>
    <w:p w:rsidR="0055183E" w:rsidRPr="003D6420" w:rsidRDefault="0055183E" w:rsidP="00594565">
      <w:pPr>
        <w:pStyle w:val="a4"/>
        <w:ind w:right="-284"/>
        <w:rPr>
          <w:rFonts w:ascii="Times New Roman" w:hAnsi="Times New Roman" w:cs="Times New Roman"/>
          <w:b/>
          <w:sz w:val="28"/>
          <w:szCs w:val="28"/>
        </w:rPr>
      </w:pPr>
      <w:r w:rsidRPr="003D6420">
        <w:rPr>
          <w:rFonts w:ascii="Times New Roman" w:hAnsi="Times New Roman" w:cs="Times New Roman"/>
          <w:b/>
          <w:sz w:val="28"/>
          <w:szCs w:val="28"/>
        </w:rPr>
        <w:t>Прискорений метод</w:t>
      </w:r>
    </w:p>
    <w:p w:rsidR="00C9517C" w:rsidRDefault="003D6420" w:rsidP="001C7816">
      <w:pPr>
        <w:pStyle w:val="a4"/>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C9517C">
        <w:rPr>
          <w:rFonts w:ascii="Times New Roman" w:hAnsi="Times New Roman" w:cs="Times New Roman"/>
          <w:sz w:val="28"/>
          <w:szCs w:val="28"/>
        </w:rPr>
        <w:tab/>
      </w:r>
      <w:r w:rsidR="0055183E" w:rsidRPr="00594565">
        <w:rPr>
          <w:rFonts w:ascii="Times New Roman" w:hAnsi="Times New Roman" w:cs="Times New Roman"/>
          <w:sz w:val="28"/>
          <w:szCs w:val="28"/>
        </w:rPr>
        <w:t xml:space="preserve">Прискорений метод оцінки життєздатності рослин із стрижневою кореневою системою за інтенсивністю та характером відростання меристемної тканини дає можливість визначити стан рослин за дві-три доби. Зразки відбирають з двох суміжних рядків, так щоб кількість рослин була не менше 10 рослин. Якщо вдень відбору температура повітря буде -12...-15°С, то під час транспортування до приміщення їх необхідно утеплити. Вирубані зразки переносять у тепле приміщення для їхнього відтавання за кімнатної температури. Потім відрізають ножицями корені, залишивши їх завдовжки близько 5 см від головки кореня. На відстані 2 см від кореневої шийки зрізують листя і корені. Рослини закріплюють у вертикальному положенні окремо одну від одної, помістивши кожну в пластиковий чи інший посуд, на дні якого має бути вата чи шар бинту, добре змочені водою. Рослини мають бути у вологому середовищі, а не залиті водою. Підготовлені зразки розміщують у місцях з температурою +24...+26°С. Аналіз і підрахунок рослинних зразків проводять через 36 годин. </w:t>
      </w:r>
    </w:p>
    <w:p w:rsidR="0055183E" w:rsidRPr="00594565" w:rsidRDefault="0055183E" w:rsidP="00C9517C">
      <w:pPr>
        <w:pStyle w:val="a4"/>
        <w:ind w:right="-284" w:firstLine="708"/>
        <w:jc w:val="both"/>
        <w:rPr>
          <w:rFonts w:ascii="Times New Roman" w:hAnsi="Times New Roman" w:cs="Times New Roman"/>
          <w:sz w:val="28"/>
          <w:szCs w:val="28"/>
        </w:rPr>
      </w:pPr>
      <w:r w:rsidRPr="00594565">
        <w:rPr>
          <w:rFonts w:ascii="Times New Roman" w:hAnsi="Times New Roman" w:cs="Times New Roman"/>
          <w:sz w:val="28"/>
          <w:szCs w:val="28"/>
        </w:rPr>
        <w:lastRenderedPageBreak/>
        <w:t>У живих рослин у результаті приросту меристеми з`являються паростки, довжина яких становить не менше 1,5-2 см. Якщо рослини відросли на 0,5-1 см, такі рослини мають знижену життєздатність. Після відновлення весняної вегетації, за несприятливих умов вони можуть швидко загинути.</w:t>
      </w:r>
    </w:p>
    <w:p w:rsidR="001965FE" w:rsidRPr="00594565" w:rsidRDefault="00B46453" w:rsidP="001C7816">
      <w:pPr>
        <w:pStyle w:val="a4"/>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1C7816">
        <w:rPr>
          <w:rFonts w:ascii="Times New Roman" w:hAnsi="Times New Roman" w:cs="Times New Roman"/>
          <w:sz w:val="28"/>
          <w:szCs w:val="28"/>
        </w:rPr>
        <w:t xml:space="preserve">  </w:t>
      </w:r>
      <w:r w:rsidR="00C9517C">
        <w:rPr>
          <w:rFonts w:ascii="Times New Roman" w:hAnsi="Times New Roman" w:cs="Times New Roman"/>
          <w:sz w:val="28"/>
          <w:szCs w:val="28"/>
        </w:rPr>
        <w:t xml:space="preserve">    </w:t>
      </w:r>
      <w:r>
        <w:rPr>
          <w:rFonts w:ascii="Times New Roman" w:hAnsi="Times New Roman" w:cs="Times New Roman"/>
          <w:sz w:val="28"/>
          <w:szCs w:val="28"/>
        </w:rPr>
        <w:t xml:space="preserve"> </w:t>
      </w:r>
      <w:r w:rsidR="001965FE" w:rsidRPr="00594565">
        <w:rPr>
          <w:rFonts w:ascii="Times New Roman" w:hAnsi="Times New Roman" w:cs="Times New Roman"/>
          <w:sz w:val="28"/>
          <w:szCs w:val="28"/>
        </w:rPr>
        <w:t>Перше весняне підживлення азотними добривами посівів озимого ріпаку проводять, по можливості, в ранні терміни, після оцінки стану перезимівлі рослин. Оптимальна доза азоту в перше підживлення становить 100-120 кг/га д. р., однак не менше 70 кг (2 ц аміачної селітри). Мета цього підживлення полягає в посиленні паросткоутворення рослин. У цей час закладаються довжина центральної і бічних гілок та кількість майбутніх квіток. Підживлення бажано застосувати пі</w:t>
      </w:r>
      <w:r w:rsidR="001C7816">
        <w:rPr>
          <w:rFonts w:ascii="Times New Roman" w:hAnsi="Times New Roman" w:cs="Times New Roman"/>
          <w:sz w:val="28"/>
          <w:szCs w:val="28"/>
        </w:rPr>
        <w:t xml:space="preserve">сля оцінки перезимівлі ріпаку </w:t>
      </w:r>
      <w:r w:rsidR="001965FE" w:rsidRPr="00594565">
        <w:rPr>
          <w:rFonts w:ascii="Times New Roman" w:hAnsi="Times New Roman" w:cs="Times New Roman"/>
          <w:sz w:val="28"/>
          <w:szCs w:val="28"/>
        </w:rPr>
        <w:t xml:space="preserve">не більше ніж за п’ять-сім днів, тому що в разі запізнення з його проведенням рослина формує менше бічних пагонів і квіток. </w:t>
      </w:r>
    </w:p>
    <w:p w:rsidR="00D359DD" w:rsidRPr="00594565" w:rsidRDefault="009B1ACE" w:rsidP="009B1ACE">
      <w:pPr>
        <w:pStyle w:val="a4"/>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C9517C">
        <w:rPr>
          <w:rFonts w:ascii="Times New Roman" w:hAnsi="Times New Roman" w:cs="Times New Roman"/>
          <w:sz w:val="28"/>
          <w:szCs w:val="28"/>
        </w:rPr>
        <w:tab/>
      </w:r>
      <w:r w:rsidR="00D359DD" w:rsidRPr="00594565">
        <w:rPr>
          <w:rFonts w:ascii="Times New Roman" w:hAnsi="Times New Roman" w:cs="Times New Roman"/>
          <w:sz w:val="28"/>
          <w:szCs w:val="28"/>
        </w:rPr>
        <w:t xml:space="preserve">На ослаблених після зими посівах, для прискореного відновлення рослин після приморозків, рекомендуємо у баковій суміші з фунгіцидами та інсектицидами використати </w:t>
      </w:r>
      <w:proofErr w:type="spellStart"/>
      <w:r w:rsidR="00D359DD" w:rsidRPr="00594565">
        <w:rPr>
          <w:rFonts w:ascii="Times New Roman" w:hAnsi="Times New Roman" w:cs="Times New Roman"/>
          <w:sz w:val="28"/>
          <w:szCs w:val="28"/>
        </w:rPr>
        <w:t>біостимулянт</w:t>
      </w:r>
      <w:r w:rsidR="00C9517C">
        <w:rPr>
          <w:rFonts w:ascii="Times New Roman" w:hAnsi="Times New Roman" w:cs="Times New Roman"/>
          <w:sz w:val="28"/>
          <w:szCs w:val="28"/>
        </w:rPr>
        <w:t>и</w:t>
      </w:r>
      <w:proofErr w:type="spellEnd"/>
      <w:r w:rsidR="00D359DD" w:rsidRPr="00594565">
        <w:rPr>
          <w:rFonts w:ascii="Times New Roman" w:hAnsi="Times New Roman" w:cs="Times New Roman"/>
          <w:sz w:val="28"/>
          <w:szCs w:val="28"/>
        </w:rPr>
        <w:t>. Це дозволить активізувати захисні механізми рослини та сприяти інтенсивному наростанню кореневої системи, посилить природній імунітет рослин та поліпшить їхню стійкість до стресових факторів.</w:t>
      </w:r>
    </w:p>
    <w:p w:rsidR="00D359DD" w:rsidRPr="00594565" w:rsidRDefault="009F0808" w:rsidP="00C9517C">
      <w:pPr>
        <w:pStyle w:val="a4"/>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Також </w:t>
      </w:r>
      <w:r w:rsidR="00D359DD" w:rsidRPr="00594565">
        <w:rPr>
          <w:rFonts w:ascii="Times New Roman" w:hAnsi="Times New Roman" w:cs="Times New Roman"/>
          <w:sz w:val="28"/>
          <w:szCs w:val="28"/>
        </w:rPr>
        <w:t>фунгіцид</w:t>
      </w:r>
      <w:r w:rsidR="00C9517C">
        <w:rPr>
          <w:rFonts w:ascii="Times New Roman" w:hAnsi="Times New Roman" w:cs="Times New Roman"/>
          <w:sz w:val="28"/>
          <w:szCs w:val="28"/>
        </w:rPr>
        <w:t xml:space="preserve">и на основі діючих речовин </w:t>
      </w:r>
      <w:r w:rsidR="00D359DD" w:rsidRPr="00594565">
        <w:rPr>
          <w:rFonts w:ascii="Times New Roman" w:hAnsi="Times New Roman" w:cs="Times New Roman"/>
          <w:sz w:val="28"/>
          <w:szCs w:val="28"/>
        </w:rPr>
        <w:t>(</w:t>
      </w:r>
      <w:proofErr w:type="spellStart"/>
      <w:r w:rsidR="00D359DD" w:rsidRPr="00594565">
        <w:rPr>
          <w:rFonts w:ascii="Times New Roman" w:hAnsi="Times New Roman" w:cs="Times New Roman"/>
          <w:sz w:val="28"/>
          <w:szCs w:val="28"/>
        </w:rPr>
        <w:t>тіофанат-метил</w:t>
      </w:r>
      <w:proofErr w:type="spellEnd"/>
      <w:r w:rsidR="00D359DD" w:rsidRPr="00594565">
        <w:rPr>
          <w:rFonts w:ascii="Times New Roman" w:hAnsi="Times New Roman" w:cs="Times New Roman"/>
          <w:sz w:val="28"/>
          <w:szCs w:val="28"/>
        </w:rPr>
        <w:t xml:space="preserve">,  </w:t>
      </w:r>
      <w:proofErr w:type="spellStart"/>
      <w:r w:rsidR="00D359DD" w:rsidRPr="00594565">
        <w:rPr>
          <w:rFonts w:ascii="Times New Roman" w:hAnsi="Times New Roman" w:cs="Times New Roman"/>
          <w:sz w:val="28"/>
          <w:szCs w:val="28"/>
        </w:rPr>
        <w:t>тебуконазол</w:t>
      </w:r>
      <w:proofErr w:type="spellEnd"/>
      <w:r w:rsidR="00D359DD" w:rsidRPr="00594565">
        <w:rPr>
          <w:rFonts w:ascii="Times New Roman" w:hAnsi="Times New Roman" w:cs="Times New Roman"/>
          <w:sz w:val="28"/>
          <w:szCs w:val="28"/>
        </w:rPr>
        <w:t xml:space="preserve">,  </w:t>
      </w:r>
      <w:proofErr w:type="spellStart"/>
      <w:r w:rsidR="00D359DD" w:rsidRPr="00594565">
        <w:rPr>
          <w:rFonts w:ascii="Times New Roman" w:hAnsi="Times New Roman" w:cs="Times New Roman"/>
          <w:sz w:val="28"/>
          <w:szCs w:val="28"/>
        </w:rPr>
        <w:t>цифлуфенамід</w:t>
      </w:r>
      <w:proofErr w:type="spellEnd"/>
      <w:r w:rsidR="00C9517C">
        <w:rPr>
          <w:rFonts w:ascii="Times New Roman" w:hAnsi="Times New Roman" w:cs="Times New Roman"/>
          <w:sz w:val="28"/>
          <w:szCs w:val="28"/>
        </w:rPr>
        <w:t xml:space="preserve"> та інших</w:t>
      </w:r>
      <w:r w:rsidR="00D359DD" w:rsidRPr="00594565">
        <w:rPr>
          <w:rFonts w:ascii="Times New Roman" w:hAnsi="Times New Roman" w:cs="Times New Roman"/>
          <w:sz w:val="28"/>
          <w:szCs w:val="28"/>
        </w:rPr>
        <w:t>), застосування як</w:t>
      </w:r>
      <w:r w:rsidR="00C9517C">
        <w:rPr>
          <w:rFonts w:ascii="Times New Roman" w:hAnsi="Times New Roman" w:cs="Times New Roman"/>
          <w:sz w:val="28"/>
          <w:szCs w:val="28"/>
        </w:rPr>
        <w:t>их</w:t>
      </w:r>
      <w:r w:rsidR="00D359DD" w:rsidRPr="00594565">
        <w:rPr>
          <w:rFonts w:ascii="Times New Roman" w:hAnsi="Times New Roman" w:cs="Times New Roman"/>
          <w:sz w:val="28"/>
          <w:szCs w:val="28"/>
        </w:rPr>
        <w:t xml:space="preserve"> у ранньовесняний період дозволяє</w:t>
      </w:r>
      <w:r>
        <w:rPr>
          <w:rFonts w:ascii="Times New Roman" w:hAnsi="Times New Roman" w:cs="Times New Roman"/>
          <w:sz w:val="28"/>
          <w:szCs w:val="28"/>
        </w:rPr>
        <w:t xml:space="preserve"> </w:t>
      </w:r>
      <w:r w:rsidR="00D359DD" w:rsidRPr="00594565">
        <w:rPr>
          <w:rFonts w:ascii="Times New Roman" w:hAnsi="Times New Roman" w:cs="Times New Roman"/>
          <w:sz w:val="28"/>
          <w:szCs w:val="28"/>
        </w:rPr>
        <w:t>ефективно контролювати комплекс хвороб р</w:t>
      </w:r>
      <w:r>
        <w:rPr>
          <w:rFonts w:ascii="Times New Roman" w:hAnsi="Times New Roman" w:cs="Times New Roman"/>
          <w:sz w:val="28"/>
          <w:szCs w:val="28"/>
        </w:rPr>
        <w:t xml:space="preserve">іпаку вже від +5°С  </w:t>
      </w:r>
      <w:r w:rsidR="001965FE" w:rsidRPr="00594565">
        <w:rPr>
          <w:rFonts w:ascii="Times New Roman" w:hAnsi="Times New Roman" w:cs="Times New Roman"/>
          <w:sz w:val="28"/>
          <w:szCs w:val="28"/>
        </w:rPr>
        <w:t xml:space="preserve"> </w:t>
      </w:r>
      <w:r w:rsidR="00D359DD" w:rsidRPr="00594565">
        <w:rPr>
          <w:rFonts w:ascii="Times New Roman" w:hAnsi="Times New Roman" w:cs="Times New Roman"/>
          <w:sz w:val="28"/>
          <w:szCs w:val="28"/>
        </w:rPr>
        <w:t>прискорювати загоєння тканин, що були пошкоджені внаслідок перезимівлі чи ранньовесняних заморозків та блокува</w:t>
      </w:r>
      <w:r w:rsidR="00C9517C">
        <w:rPr>
          <w:rFonts w:ascii="Times New Roman" w:hAnsi="Times New Roman" w:cs="Times New Roman"/>
          <w:sz w:val="28"/>
          <w:szCs w:val="28"/>
        </w:rPr>
        <w:t>ння</w:t>
      </w:r>
      <w:r w:rsidR="00D359DD" w:rsidRPr="00594565">
        <w:rPr>
          <w:rFonts w:ascii="Times New Roman" w:hAnsi="Times New Roman" w:cs="Times New Roman"/>
          <w:sz w:val="28"/>
          <w:szCs w:val="28"/>
        </w:rPr>
        <w:t xml:space="preserve"> потрапляння інфекції в рослину</w:t>
      </w:r>
      <w:r w:rsidR="00C9517C">
        <w:rPr>
          <w:rFonts w:ascii="Times New Roman" w:hAnsi="Times New Roman" w:cs="Times New Roman"/>
          <w:sz w:val="28"/>
          <w:szCs w:val="28"/>
        </w:rPr>
        <w:t>,</w:t>
      </w:r>
      <w:r w:rsidR="009B1ACE">
        <w:rPr>
          <w:rFonts w:ascii="Times New Roman" w:hAnsi="Times New Roman" w:cs="Times New Roman"/>
          <w:sz w:val="28"/>
          <w:szCs w:val="28"/>
        </w:rPr>
        <w:t xml:space="preserve"> </w:t>
      </w:r>
      <w:r w:rsidR="00D359DD" w:rsidRPr="00594565">
        <w:rPr>
          <w:rFonts w:ascii="Times New Roman" w:hAnsi="Times New Roman" w:cs="Times New Roman"/>
          <w:sz w:val="28"/>
          <w:szCs w:val="28"/>
        </w:rPr>
        <w:t>покращувати бічне гілкування рослин.</w:t>
      </w:r>
    </w:p>
    <w:p w:rsidR="00D359DD" w:rsidRPr="00594565" w:rsidRDefault="00F918B0" w:rsidP="009B1ACE">
      <w:pPr>
        <w:pStyle w:val="a4"/>
        <w:ind w:right="-284"/>
        <w:jc w:val="both"/>
        <w:rPr>
          <w:rFonts w:ascii="Times New Roman" w:hAnsi="Times New Roman" w:cs="Times New Roman"/>
          <w:sz w:val="28"/>
          <w:szCs w:val="28"/>
        </w:rPr>
      </w:pPr>
      <w:r w:rsidRPr="00594565">
        <w:rPr>
          <w:rFonts w:ascii="Times New Roman" w:hAnsi="Times New Roman" w:cs="Times New Roman"/>
          <w:sz w:val="28"/>
          <w:szCs w:val="28"/>
        </w:rPr>
        <w:t xml:space="preserve"> </w:t>
      </w:r>
      <w:r w:rsidR="00C9517C">
        <w:rPr>
          <w:rFonts w:ascii="Times New Roman" w:hAnsi="Times New Roman" w:cs="Times New Roman"/>
          <w:sz w:val="28"/>
          <w:szCs w:val="28"/>
        </w:rPr>
        <w:tab/>
      </w:r>
      <w:r w:rsidR="00F25DB7">
        <w:rPr>
          <w:rFonts w:ascii="Times New Roman" w:hAnsi="Times New Roman" w:cs="Times New Roman"/>
          <w:sz w:val="28"/>
          <w:szCs w:val="28"/>
        </w:rPr>
        <w:t xml:space="preserve"> </w:t>
      </w:r>
      <w:r w:rsidRPr="00594565">
        <w:rPr>
          <w:rFonts w:ascii="Times New Roman" w:hAnsi="Times New Roman" w:cs="Times New Roman"/>
          <w:sz w:val="28"/>
          <w:szCs w:val="28"/>
        </w:rPr>
        <w:t>Посіви</w:t>
      </w:r>
      <w:r w:rsidR="00D359DD" w:rsidRPr="00594565">
        <w:rPr>
          <w:rFonts w:ascii="Times New Roman" w:hAnsi="Times New Roman" w:cs="Times New Roman"/>
          <w:sz w:val="28"/>
          <w:szCs w:val="28"/>
        </w:rPr>
        <w:t xml:space="preserve"> які були слабо розвинені</w:t>
      </w:r>
      <w:r w:rsidRPr="00594565">
        <w:rPr>
          <w:rFonts w:ascii="Times New Roman" w:hAnsi="Times New Roman" w:cs="Times New Roman"/>
          <w:sz w:val="28"/>
          <w:szCs w:val="28"/>
        </w:rPr>
        <w:t xml:space="preserve"> з осені, </w:t>
      </w:r>
      <w:r w:rsidR="00C9517C">
        <w:rPr>
          <w:rFonts w:ascii="Times New Roman" w:hAnsi="Times New Roman" w:cs="Times New Roman"/>
          <w:sz w:val="28"/>
          <w:szCs w:val="28"/>
        </w:rPr>
        <w:t xml:space="preserve">та </w:t>
      </w:r>
      <w:r w:rsidRPr="00594565">
        <w:rPr>
          <w:rFonts w:ascii="Times New Roman" w:hAnsi="Times New Roman" w:cs="Times New Roman"/>
          <w:sz w:val="28"/>
          <w:szCs w:val="28"/>
        </w:rPr>
        <w:t>на яких не спостерігаю</w:t>
      </w:r>
      <w:r w:rsidR="00D359DD" w:rsidRPr="00594565">
        <w:rPr>
          <w:rFonts w:ascii="Times New Roman" w:hAnsi="Times New Roman" w:cs="Times New Roman"/>
          <w:sz w:val="28"/>
          <w:szCs w:val="28"/>
        </w:rPr>
        <w:t xml:space="preserve">ться </w:t>
      </w:r>
      <w:r w:rsidR="00C9517C">
        <w:rPr>
          <w:rFonts w:ascii="Times New Roman" w:hAnsi="Times New Roman" w:cs="Times New Roman"/>
          <w:sz w:val="28"/>
          <w:szCs w:val="28"/>
        </w:rPr>
        <w:t xml:space="preserve"> розвиток </w:t>
      </w:r>
      <w:proofErr w:type="spellStart"/>
      <w:r w:rsidR="00D359DD" w:rsidRPr="00594565">
        <w:rPr>
          <w:rFonts w:ascii="Times New Roman" w:hAnsi="Times New Roman" w:cs="Times New Roman"/>
          <w:sz w:val="28"/>
          <w:szCs w:val="28"/>
        </w:rPr>
        <w:t>хвор</w:t>
      </w:r>
      <w:r w:rsidR="00C9517C">
        <w:rPr>
          <w:rFonts w:ascii="Times New Roman" w:hAnsi="Times New Roman" w:cs="Times New Roman"/>
          <w:sz w:val="28"/>
          <w:szCs w:val="28"/>
        </w:rPr>
        <w:t>і</w:t>
      </w:r>
      <w:r w:rsidR="00D359DD" w:rsidRPr="00594565">
        <w:rPr>
          <w:rFonts w:ascii="Times New Roman" w:hAnsi="Times New Roman" w:cs="Times New Roman"/>
          <w:sz w:val="28"/>
          <w:szCs w:val="28"/>
        </w:rPr>
        <w:t>б</w:t>
      </w:r>
      <w:proofErr w:type="spellEnd"/>
      <w:r w:rsidR="00C9517C">
        <w:rPr>
          <w:rFonts w:ascii="Times New Roman" w:hAnsi="Times New Roman" w:cs="Times New Roman"/>
          <w:sz w:val="28"/>
          <w:szCs w:val="28"/>
        </w:rPr>
        <w:t xml:space="preserve">, </w:t>
      </w:r>
      <w:r w:rsidR="00D359DD" w:rsidRPr="00594565">
        <w:rPr>
          <w:rFonts w:ascii="Times New Roman" w:hAnsi="Times New Roman" w:cs="Times New Roman"/>
          <w:sz w:val="28"/>
          <w:szCs w:val="28"/>
        </w:rPr>
        <w:t xml:space="preserve"> у період початку витягування головного пагону за висоти 10-15 см, радимо обробити </w:t>
      </w:r>
      <w:proofErr w:type="spellStart"/>
      <w:r w:rsidR="00C9517C" w:rsidRPr="00594565">
        <w:rPr>
          <w:rFonts w:ascii="Times New Roman" w:hAnsi="Times New Roman" w:cs="Times New Roman"/>
          <w:sz w:val="28"/>
          <w:szCs w:val="28"/>
        </w:rPr>
        <w:t>припар</w:t>
      </w:r>
      <w:r w:rsidR="00D359DD" w:rsidRPr="00594565">
        <w:rPr>
          <w:rFonts w:ascii="Times New Roman" w:hAnsi="Times New Roman" w:cs="Times New Roman"/>
          <w:sz w:val="28"/>
          <w:szCs w:val="28"/>
        </w:rPr>
        <w:t>ат</w:t>
      </w:r>
      <w:r w:rsidR="00C9517C">
        <w:rPr>
          <w:rFonts w:ascii="Times New Roman" w:hAnsi="Times New Roman" w:cs="Times New Roman"/>
          <w:sz w:val="28"/>
          <w:szCs w:val="28"/>
        </w:rPr>
        <w:t>ами</w:t>
      </w:r>
      <w:proofErr w:type="spellEnd"/>
      <w:r w:rsidR="00C9517C">
        <w:rPr>
          <w:rFonts w:ascii="Times New Roman" w:hAnsi="Times New Roman" w:cs="Times New Roman"/>
          <w:sz w:val="28"/>
          <w:szCs w:val="28"/>
        </w:rPr>
        <w:t xml:space="preserve">, які пригальмовують </w:t>
      </w:r>
      <w:r w:rsidR="00D359DD" w:rsidRPr="00594565">
        <w:rPr>
          <w:rFonts w:ascii="Times New Roman" w:hAnsi="Times New Roman" w:cs="Times New Roman"/>
          <w:sz w:val="28"/>
          <w:szCs w:val="28"/>
        </w:rPr>
        <w:t>ріст центрального пагону, покращ</w:t>
      </w:r>
      <w:r w:rsidR="00C9517C">
        <w:rPr>
          <w:rFonts w:ascii="Times New Roman" w:hAnsi="Times New Roman" w:cs="Times New Roman"/>
          <w:sz w:val="28"/>
          <w:szCs w:val="28"/>
        </w:rPr>
        <w:t>ую</w:t>
      </w:r>
      <w:r w:rsidR="00D359DD" w:rsidRPr="00594565">
        <w:rPr>
          <w:rFonts w:ascii="Times New Roman" w:hAnsi="Times New Roman" w:cs="Times New Roman"/>
          <w:sz w:val="28"/>
          <w:szCs w:val="28"/>
        </w:rPr>
        <w:t>ть розвиток кореневої системи та бічне гілкування, а з іншого</w:t>
      </w:r>
      <w:r w:rsidR="00C9517C">
        <w:rPr>
          <w:rFonts w:ascii="Times New Roman" w:hAnsi="Times New Roman" w:cs="Times New Roman"/>
          <w:sz w:val="28"/>
          <w:szCs w:val="28"/>
        </w:rPr>
        <w:t xml:space="preserve"> боку </w:t>
      </w:r>
      <w:r w:rsidR="00D359DD" w:rsidRPr="00594565">
        <w:rPr>
          <w:rFonts w:ascii="Times New Roman" w:hAnsi="Times New Roman" w:cs="Times New Roman"/>
          <w:sz w:val="28"/>
          <w:szCs w:val="28"/>
        </w:rPr>
        <w:t>- забезпеч</w:t>
      </w:r>
      <w:r w:rsidR="00C9517C">
        <w:rPr>
          <w:rFonts w:ascii="Times New Roman" w:hAnsi="Times New Roman" w:cs="Times New Roman"/>
          <w:sz w:val="28"/>
          <w:szCs w:val="28"/>
        </w:rPr>
        <w:t>ують</w:t>
      </w:r>
      <w:r w:rsidR="00D359DD" w:rsidRPr="00594565">
        <w:rPr>
          <w:rFonts w:ascii="Times New Roman" w:hAnsi="Times New Roman" w:cs="Times New Roman"/>
          <w:sz w:val="28"/>
          <w:szCs w:val="28"/>
        </w:rPr>
        <w:t xml:space="preserve"> захист ріпаку від комплексу хвороб</w:t>
      </w:r>
      <w:r w:rsidR="00C9517C">
        <w:rPr>
          <w:rFonts w:ascii="Times New Roman" w:hAnsi="Times New Roman" w:cs="Times New Roman"/>
          <w:sz w:val="28"/>
          <w:szCs w:val="28"/>
        </w:rPr>
        <w:t>,</w:t>
      </w:r>
      <w:r w:rsidR="00D359DD" w:rsidRPr="00594565">
        <w:rPr>
          <w:rFonts w:ascii="Times New Roman" w:hAnsi="Times New Roman" w:cs="Times New Roman"/>
          <w:sz w:val="28"/>
          <w:szCs w:val="28"/>
        </w:rPr>
        <w:t xml:space="preserve"> які можуть розвиватися у цей період.</w:t>
      </w:r>
    </w:p>
    <w:p w:rsidR="00DF4113" w:rsidRPr="00594565" w:rsidRDefault="00DF4113" w:rsidP="00594565">
      <w:pPr>
        <w:pStyle w:val="a4"/>
        <w:ind w:right="-284"/>
        <w:rPr>
          <w:rFonts w:ascii="Times New Roman" w:hAnsi="Times New Roman" w:cs="Times New Roman"/>
          <w:sz w:val="28"/>
          <w:szCs w:val="28"/>
        </w:rPr>
      </w:pPr>
    </w:p>
    <w:p w:rsidR="00DF4113" w:rsidRPr="00594565" w:rsidRDefault="00DF4113" w:rsidP="00594565">
      <w:pPr>
        <w:pStyle w:val="a4"/>
        <w:ind w:right="-284"/>
        <w:rPr>
          <w:rFonts w:ascii="Times New Roman" w:hAnsi="Times New Roman" w:cs="Times New Roman"/>
          <w:sz w:val="28"/>
          <w:szCs w:val="28"/>
        </w:rPr>
      </w:pPr>
      <w:r w:rsidRPr="00594565">
        <w:rPr>
          <w:rFonts w:ascii="Times New Roman" w:hAnsi="Times New Roman" w:cs="Times New Roman"/>
          <w:sz w:val="28"/>
          <w:szCs w:val="28"/>
        </w:rPr>
        <w:t>Підготувала  провідний фахівець</w:t>
      </w:r>
    </w:p>
    <w:p w:rsidR="00DF4113" w:rsidRPr="00594565" w:rsidRDefault="00DF4113" w:rsidP="00594565">
      <w:pPr>
        <w:pStyle w:val="a4"/>
        <w:ind w:right="-284"/>
        <w:rPr>
          <w:rFonts w:ascii="Times New Roman" w:hAnsi="Times New Roman" w:cs="Times New Roman"/>
          <w:sz w:val="28"/>
          <w:szCs w:val="28"/>
        </w:rPr>
      </w:pPr>
      <w:r w:rsidRPr="00594565">
        <w:rPr>
          <w:rFonts w:ascii="Times New Roman" w:hAnsi="Times New Roman" w:cs="Times New Roman"/>
          <w:sz w:val="28"/>
          <w:szCs w:val="28"/>
        </w:rPr>
        <w:t xml:space="preserve">ГУ </w:t>
      </w:r>
      <w:proofErr w:type="spellStart"/>
      <w:r w:rsidRPr="00594565">
        <w:rPr>
          <w:rFonts w:ascii="Times New Roman" w:hAnsi="Times New Roman" w:cs="Times New Roman"/>
          <w:sz w:val="28"/>
          <w:szCs w:val="28"/>
        </w:rPr>
        <w:t>Держпродспоживслужби</w:t>
      </w:r>
      <w:proofErr w:type="spellEnd"/>
      <w:r w:rsidRPr="00594565">
        <w:rPr>
          <w:rFonts w:ascii="Times New Roman" w:hAnsi="Times New Roman" w:cs="Times New Roman"/>
          <w:sz w:val="28"/>
          <w:szCs w:val="28"/>
        </w:rPr>
        <w:t xml:space="preserve"> </w:t>
      </w:r>
    </w:p>
    <w:p w:rsidR="00DF4113" w:rsidRPr="00594565" w:rsidRDefault="00DF4113" w:rsidP="00594565">
      <w:pPr>
        <w:pStyle w:val="a4"/>
        <w:ind w:right="-284"/>
        <w:rPr>
          <w:rFonts w:ascii="Times New Roman" w:hAnsi="Times New Roman" w:cs="Times New Roman"/>
          <w:sz w:val="28"/>
          <w:szCs w:val="28"/>
          <w:u w:val="single"/>
        </w:rPr>
      </w:pPr>
      <w:r w:rsidRPr="00594565">
        <w:rPr>
          <w:rFonts w:ascii="Times New Roman" w:hAnsi="Times New Roman" w:cs="Times New Roman"/>
          <w:sz w:val="28"/>
          <w:szCs w:val="28"/>
        </w:rPr>
        <w:t xml:space="preserve">в </w:t>
      </w:r>
      <w:proofErr w:type="spellStart"/>
      <w:r w:rsidRPr="00594565">
        <w:rPr>
          <w:rFonts w:ascii="Times New Roman" w:hAnsi="Times New Roman" w:cs="Times New Roman"/>
          <w:sz w:val="28"/>
          <w:szCs w:val="28"/>
        </w:rPr>
        <w:t>Івано-</w:t>
      </w:r>
      <w:proofErr w:type="spellEnd"/>
      <w:r w:rsidRPr="00594565">
        <w:rPr>
          <w:rFonts w:ascii="Times New Roman" w:hAnsi="Times New Roman" w:cs="Times New Roman"/>
          <w:sz w:val="28"/>
          <w:szCs w:val="28"/>
        </w:rPr>
        <w:t xml:space="preserve"> Франківській області                    </w:t>
      </w:r>
      <w:r w:rsidR="00C9517C">
        <w:rPr>
          <w:rFonts w:ascii="Times New Roman" w:hAnsi="Times New Roman" w:cs="Times New Roman"/>
          <w:sz w:val="28"/>
          <w:szCs w:val="28"/>
        </w:rPr>
        <w:t xml:space="preserve">                 </w:t>
      </w:r>
      <w:r w:rsidRPr="00594565">
        <w:rPr>
          <w:rFonts w:ascii="Times New Roman" w:hAnsi="Times New Roman" w:cs="Times New Roman"/>
          <w:sz w:val="28"/>
          <w:szCs w:val="28"/>
        </w:rPr>
        <w:t xml:space="preserve">           </w:t>
      </w:r>
      <w:r w:rsidR="00C9517C">
        <w:rPr>
          <w:rFonts w:ascii="Times New Roman" w:hAnsi="Times New Roman" w:cs="Times New Roman"/>
          <w:sz w:val="28"/>
          <w:szCs w:val="28"/>
        </w:rPr>
        <w:t>Катерина</w:t>
      </w:r>
      <w:r w:rsidRPr="00594565">
        <w:rPr>
          <w:rFonts w:ascii="Times New Roman" w:hAnsi="Times New Roman" w:cs="Times New Roman"/>
          <w:sz w:val="28"/>
          <w:szCs w:val="28"/>
        </w:rPr>
        <w:t xml:space="preserve">  </w:t>
      </w:r>
      <w:proofErr w:type="spellStart"/>
      <w:r w:rsidRPr="00594565">
        <w:rPr>
          <w:rFonts w:ascii="Times New Roman" w:hAnsi="Times New Roman" w:cs="Times New Roman"/>
          <w:sz w:val="28"/>
          <w:szCs w:val="28"/>
        </w:rPr>
        <w:t>Голембйовська</w:t>
      </w:r>
      <w:proofErr w:type="spellEnd"/>
      <w:r w:rsidRPr="00594565">
        <w:rPr>
          <w:rFonts w:ascii="Times New Roman" w:hAnsi="Times New Roman" w:cs="Times New Roman"/>
          <w:sz w:val="28"/>
          <w:szCs w:val="28"/>
        </w:rPr>
        <w:t xml:space="preserve">        </w:t>
      </w:r>
    </w:p>
    <w:p w:rsidR="00DF4113" w:rsidRPr="00594565" w:rsidRDefault="00DF4113" w:rsidP="00594565">
      <w:pPr>
        <w:pStyle w:val="a4"/>
        <w:ind w:right="-284"/>
        <w:rPr>
          <w:rFonts w:ascii="Times New Roman" w:hAnsi="Times New Roman" w:cs="Times New Roman"/>
          <w:sz w:val="28"/>
          <w:szCs w:val="28"/>
        </w:rPr>
      </w:pPr>
    </w:p>
    <w:p w:rsidR="00B824F3" w:rsidRPr="00594565" w:rsidRDefault="00B824F3" w:rsidP="00594565">
      <w:pPr>
        <w:pStyle w:val="a4"/>
        <w:ind w:right="-284"/>
        <w:rPr>
          <w:rFonts w:ascii="Times New Roman" w:hAnsi="Times New Roman" w:cs="Times New Roman"/>
          <w:sz w:val="28"/>
          <w:szCs w:val="28"/>
        </w:rPr>
      </w:pPr>
    </w:p>
    <w:sectPr w:rsidR="00B824F3" w:rsidRPr="00594565" w:rsidSect="0055183E">
      <w:pgSz w:w="11906" w:h="16838"/>
      <w:pgMar w:top="850" w:right="849"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4B0"/>
    <w:multiLevelType w:val="multilevel"/>
    <w:tmpl w:val="F330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09"/>
    <w:rsid w:val="00002906"/>
    <w:rsid w:val="00045B2A"/>
    <w:rsid w:val="000D49A9"/>
    <w:rsid w:val="001329A6"/>
    <w:rsid w:val="001965FE"/>
    <w:rsid w:val="001C7816"/>
    <w:rsid w:val="00244BFE"/>
    <w:rsid w:val="00336378"/>
    <w:rsid w:val="00363C23"/>
    <w:rsid w:val="003678E8"/>
    <w:rsid w:val="003D6420"/>
    <w:rsid w:val="00516DBA"/>
    <w:rsid w:val="0055183E"/>
    <w:rsid w:val="00594565"/>
    <w:rsid w:val="006B7EFF"/>
    <w:rsid w:val="007725AF"/>
    <w:rsid w:val="009944DD"/>
    <w:rsid w:val="009B1ACE"/>
    <w:rsid w:val="009F0808"/>
    <w:rsid w:val="00A1463C"/>
    <w:rsid w:val="00A1767E"/>
    <w:rsid w:val="00AA65F0"/>
    <w:rsid w:val="00B32CBE"/>
    <w:rsid w:val="00B46453"/>
    <w:rsid w:val="00B773BD"/>
    <w:rsid w:val="00B824F3"/>
    <w:rsid w:val="00C9517C"/>
    <w:rsid w:val="00CC0759"/>
    <w:rsid w:val="00D2636A"/>
    <w:rsid w:val="00D359DD"/>
    <w:rsid w:val="00D36C94"/>
    <w:rsid w:val="00D522FA"/>
    <w:rsid w:val="00DF4113"/>
    <w:rsid w:val="00E900AE"/>
    <w:rsid w:val="00F25DB7"/>
    <w:rsid w:val="00F918B0"/>
    <w:rsid w:val="00FD5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8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5518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8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551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36900">
      <w:bodyDiv w:val="1"/>
      <w:marLeft w:val="0"/>
      <w:marRight w:val="0"/>
      <w:marTop w:val="0"/>
      <w:marBottom w:val="0"/>
      <w:divBdr>
        <w:top w:val="none" w:sz="0" w:space="0" w:color="auto"/>
        <w:left w:val="none" w:sz="0" w:space="0" w:color="auto"/>
        <w:bottom w:val="none" w:sz="0" w:space="0" w:color="auto"/>
        <w:right w:val="none" w:sz="0" w:space="0" w:color="auto"/>
      </w:divBdr>
      <w:divsChild>
        <w:div w:id="384642964">
          <w:marLeft w:val="0"/>
          <w:marRight w:val="0"/>
          <w:marTop w:val="0"/>
          <w:marBottom w:val="0"/>
          <w:divBdr>
            <w:top w:val="none" w:sz="0" w:space="0" w:color="auto"/>
            <w:left w:val="none" w:sz="0" w:space="0" w:color="auto"/>
            <w:bottom w:val="none" w:sz="0" w:space="0" w:color="auto"/>
            <w:right w:val="none" w:sz="0" w:space="0" w:color="auto"/>
          </w:divBdr>
          <w:divsChild>
            <w:div w:id="1377588360">
              <w:marLeft w:val="0"/>
              <w:marRight w:val="0"/>
              <w:marTop w:val="0"/>
              <w:marBottom w:val="0"/>
              <w:divBdr>
                <w:top w:val="none" w:sz="0" w:space="0" w:color="auto"/>
                <w:left w:val="none" w:sz="0" w:space="0" w:color="auto"/>
                <w:bottom w:val="none" w:sz="0" w:space="0" w:color="auto"/>
                <w:right w:val="none" w:sz="0" w:space="0" w:color="auto"/>
              </w:divBdr>
            </w:div>
          </w:divsChild>
        </w:div>
        <w:div w:id="1845975661">
          <w:marLeft w:val="0"/>
          <w:marRight w:val="0"/>
          <w:marTop w:val="0"/>
          <w:marBottom w:val="0"/>
          <w:divBdr>
            <w:top w:val="none" w:sz="0" w:space="0" w:color="auto"/>
            <w:left w:val="none" w:sz="0" w:space="0" w:color="auto"/>
            <w:bottom w:val="none" w:sz="0" w:space="0" w:color="auto"/>
            <w:right w:val="none" w:sz="0" w:space="0" w:color="auto"/>
          </w:divBdr>
          <w:divsChild>
            <w:div w:id="1771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282">
      <w:bodyDiv w:val="1"/>
      <w:marLeft w:val="0"/>
      <w:marRight w:val="0"/>
      <w:marTop w:val="0"/>
      <w:marBottom w:val="0"/>
      <w:divBdr>
        <w:top w:val="none" w:sz="0" w:space="0" w:color="auto"/>
        <w:left w:val="none" w:sz="0" w:space="0" w:color="auto"/>
        <w:bottom w:val="none" w:sz="0" w:space="0" w:color="auto"/>
        <w:right w:val="none" w:sz="0" w:space="0" w:color="auto"/>
      </w:divBdr>
      <w:divsChild>
        <w:div w:id="1643347821">
          <w:marLeft w:val="0"/>
          <w:marRight w:val="0"/>
          <w:marTop w:val="480"/>
          <w:marBottom w:val="480"/>
          <w:divBdr>
            <w:top w:val="none" w:sz="0" w:space="0" w:color="auto"/>
            <w:left w:val="none" w:sz="0" w:space="0" w:color="auto"/>
            <w:bottom w:val="none" w:sz="0" w:space="0" w:color="auto"/>
            <w:right w:val="none" w:sz="0" w:space="0" w:color="auto"/>
          </w:divBdr>
          <w:divsChild>
            <w:div w:id="1613434276">
              <w:marLeft w:val="0"/>
              <w:marRight w:val="0"/>
              <w:marTop w:val="0"/>
              <w:marBottom w:val="0"/>
              <w:divBdr>
                <w:top w:val="none" w:sz="0" w:space="0" w:color="auto"/>
                <w:left w:val="none" w:sz="0" w:space="0" w:color="auto"/>
                <w:bottom w:val="none" w:sz="0" w:space="0" w:color="auto"/>
                <w:right w:val="none" w:sz="0" w:space="0" w:color="auto"/>
              </w:divBdr>
            </w:div>
          </w:divsChild>
        </w:div>
        <w:div w:id="1145317752">
          <w:marLeft w:val="0"/>
          <w:marRight w:val="0"/>
          <w:marTop w:val="540"/>
          <w:marBottom w:val="540"/>
          <w:divBdr>
            <w:top w:val="none" w:sz="0" w:space="0" w:color="auto"/>
            <w:left w:val="none" w:sz="0" w:space="0" w:color="auto"/>
            <w:bottom w:val="none" w:sz="0" w:space="0" w:color="auto"/>
            <w:right w:val="none" w:sz="0" w:space="0" w:color="auto"/>
          </w:divBdr>
          <w:divsChild>
            <w:div w:id="306471462">
              <w:marLeft w:val="0"/>
              <w:marRight w:val="0"/>
              <w:marTop w:val="0"/>
              <w:marBottom w:val="0"/>
              <w:divBdr>
                <w:top w:val="none" w:sz="0" w:space="0" w:color="auto"/>
                <w:left w:val="none" w:sz="0" w:space="0" w:color="auto"/>
                <w:bottom w:val="none" w:sz="0" w:space="0" w:color="auto"/>
                <w:right w:val="none" w:sz="0" w:space="0" w:color="auto"/>
              </w:divBdr>
              <w:divsChild>
                <w:div w:id="1381705688">
                  <w:marLeft w:val="0"/>
                  <w:marRight w:val="0"/>
                  <w:marTop w:val="0"/>
                  <w:marBottom w:val="0"/>
                  <w:divBdr>
                    <w:top w:val="none" w:sz="0" w:space="0" w:color="auto"/>
                    <w:left w:val="none" w:sz="0" w:space="0" w:color="auto"/>
                    <w:bottom w:val="none" w:sz="0" w:space="0" w:color="auto"/>
                    <w:right w:val="none" w:sz="0" w:space="0" w:color="auto"/>
                  </w:divBdr>
                  <w:divsChild>
                    <w:div w:id="787315270">
                      <w:marLeft w:val="0"/>
                      <w:marRight w:val="480"/>
                      <w:marTop w:val="0"/>
                      <w:marBottom w:val="0"/>
                      <w:divBdr>
                        <w:top w:val="none" w:sz="0" w:space="0" w:color="auto"/>
                        <w:left w:val="none" w:sz="0" w:space="0" w:color="auto"/>
                        <w:bottom w:val="none" w:sz="0" w:space="0" w:color="auto"/>
                        <w:right w:val="none" w:sz="0" w:space="0" w:color="auto"/>
                      </w:divBdr>
                    </w:div>
                    <w:div w:id="1990748033">
                      <w:marLeft w:val="0"/>
                      <w:marRight w:val="480"/>
                      <w:marTop w:val="0"/>
                      <w:marBottom w:val="0"/>
                      <w:divBdr>
                        <w:top w:val="none" w:sz="0" w:space="0" w:color="auto"/>
                        <w:left w:val="none" w:sz="0" w:space="0" w:color="auto"/>
                        <w:bottom w:val="none" w:sz="0" w:space="0" w:color="auto"/>
                        <w:right w:val="none" w:sz="0" w:space="0" w:color="auto"/>
                      </w:divBdr>
                    </w:div>
                    <w:div w:id="1440100159">
                      <w:marLeft w:val="0"/>
                      <w:marRight w:val="480"/>
                      <w:marTop w:val="0"/>
                      <w:marBottom w:val="0"/>
                      <w:divBdr>
                        <w:top w:val="none" w:sz="0" w:space="0" w:color="auto"/>
                        <w:left w:val="none" w:sz="0" w:space="0" w:color="auto"/>
                        <w:bottom w:val="none" w:sz="0" w:space="0" w:color="auto"/>
                        <w:right w:val="none" w:sz="0" w:space="0" w:color="auto"/>
                      </w:divBdr>
                    </w:div>
                    <w:div w:id="134028609">
                      <w:marLeft w:val="0"/>
                      <w:marRight w:val="480"/>
                      <w:marTop w:val="0"/>
                      <w:marBottom w:val="0"/>
                      <w:divBdr>
                        <w:top w:val="none" w:sz="0" w:space="0" w:color="auto"/>
                        <w:left w:val="none" w:sz="0" w:space="0" w:color="auto"/>
                        <w:bottom w:val="none" w:sz="0" w:space="0" w:color="auto"/>
                        <w:right w:val="none" w:sz="0" w:space="0" w:color="auto"/>
                      </w:divBdr>
                    </w:div>
                    <w:div w:id="1308584392">
                      <w:marLeft w:val="0"/>
                      <w:marRight w:val="480"/>
                      <w:marTop w:val="0"/>
                      <w:marBottom w:val="0"/>
                      <w:divBdr>
                        <w:top w:val="none" w:sz="0" w:space="0" w:color="auto"/>
                        <w:left w:val="none" w:sz="0" w:space="0" w:color="auto"/>
                        <w:bottom w:val="none" w:sz="0" w:space="0" w:color="auto"/>
                        <w:right w:val="none" w:sz="0" w:space="0" w:color="auto"/>
                      </w:divBdr>
                    </w:div>
                    <w:div w:id="1337656591">
                      <w:marLeft w:val="0"/>
                      <w:marRight w:val="480"/>
                      <w:marTop w:val="0"/>
                      <w:marBottom w:val="0"/>
                      <w:divBdr>
                        <w:top w:val="none" w:sz="0" w:space="0" w:color="auto"/>
                        <w:left w:val="none" w:sz="0" w:space="0" w:color="auto"/>
                        <w:bottom w:val="none" w:sz="0" w:space="0" w:color="auto"/>
                        <w:right w:val="none" w:sz="0" w:space="0" w:color="auto"/>
                      </w:divBdr>
                    </w:div>
                    <w:div w:id="17546548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1822150">
              <w:marLeft w:val="0"/>
              <w:marRight w:val="0"/>
              <w:marTop w:val="0"/>
              <w:marBottom w:val="0"/>
              <w:divBdr>
                <w:top w:val="none" w:sz="0" w:space="0" w:color="auto"/>
                <w:left w:val="none" w:sz="0" w:space="0" w:color="auto"/>
                <w:bottom w:val="none" w:sz="0" w:space="0" w:color="auto"/>
                <w:right w:val="none" w:sz="0" w:space="0" w:color="auto"/>
              </w:divBdr>
            </w:div>
          </w:divsChild>
        </w:div>
        <w:div w:id="1211267373">
          <w:marLeft w:val="0"/>
          <w:marRight w:val="0"/>
          <w:marTop w:val="540"/>
          <w:marBottom w:val="540"/>
          <w:divBdr>
            <w:top w:val="none" w:sz="0" w:space="0" w:color="auto"/>
            <w:left w:val="none" w:sz="0" w:space="0" w:color="auto"/>
            <w:bottom w:val="none" w:sz="0" w:space="0" w:color="auto"/>
            <w:right w:val="none" w:sz="0" w:space="0" w:color="auto"/>
          </w:divBdr>
          <w:divsChild>
            <w:div w:id="1957055544">
              <w:marLeft w:val="0"/>
              <w:marRight w:val="0"/>
              <w:marTop w:val="0"/>
              <w:marBottom w:val="0"/>
              <w:divBdr>
                <w:top w:val="none" w:sz="0" w:space="0" w:color="auto"/>
                <w:left w:val="none" w:sz="0" w:space="0" w:color="auto"/>
                <w:bottom w:val="none" w:sz="0" w:space="0" w:color="auto"/>
                <w:right w:val="none" w:sz="0" w:space="0" w:color="auto"/>
              </w:divBdr>
              <w:divsChild>
                <w:div w:id="1169296274">
                  <w:marLeft w:val="0"/>
                  <w:marRight w:val="0"/>
                  <w:marTop w:val="0"/>
                  <w:marBottom w:val="0"/>
                  <w:divBdr>
                    <w:top w:val="none" w:sz="0" w:space="0" w:color="auto"/>
                    <w:left w:val="none" w:sz="0" w:space="0" w:color="auto"/>
                    <w:bottom w:val="none" w:sz="0" w:space="0" w:color="auto"/>
                    <w:right w:val="none" w:sz="0" w:space="0" w:color="auto"/>
                  </w:divBdr>
                  <w:divsChild>
                    <w:div w:id="1994211219">
                      <w:marLeft w:val="0"/>
                      <w:marRight w:val="480"/>
                      <w:marTop w:val="0"/>
                      <w:marBottom w:val="0"/>
                      <w:divBdr>
                        <w:top w:val="none" w:sz="0" w:space="0" w:color="auto"/>
                        <w:left w:val="none" w:sz="0" w:space="0" w:color="auto"/>
                        <w:bottom w:val="none" w:sz="0" w:space="0" w:color="auto"/>
                        <w:right w:val="none" w:sz="0" w:space="0" w:color="auto"/>
                      </w:divBdr>
                    </w:div>
                    <w:div w:id="2027055074">
                      <w:marLeft w:val="0"/>
                      <w:marRight w:val="480"/>
                      <w:marTop w:val="0"/>
                      <w:marBottom w:val="0"/>
                      <w:divBdr>
                        <w:top w:val="none" w:sz="0" w:space="0" w:color="auto"/>
                        <w:left w:val="none" w:sz="0" w:space="0" w:color="auto"/>
                        <w:bottom w:val="none" w:sz="0" w:space="0" w:color="auto"/>
                        <w:right w:val="none" w:sz="0" w:space="0" w:color="auto"/>
                      </w:divBdr>
                    </w:div>
                    <w:div w:id="20478046">
                      <w:marLeft w:val="0"/>
                      <w:marRight w:val="480"/>
                      <w:marTop w:val="0"/>
                      <w:marBottom w:val="0"/>
                      <w:divBdr>
                        <w:top w:val="none" w:sz="0" w:space="0" w:color="auto"/>
                        <w:left w:val="none" w:sz="0" w:space="0" w:color="auto"/>
                        <w:bottom w:val="none" w:sz="0" w:space="0" w:color="auto"/>
                        <w:right w:val="none" w:sz="0" w:space="0" w:color="auto"/>
                      </w:divBdr>
                    </w:div>
                    <w:div w:id="1693417136">
                      <w:marLeft w:val="0"/>
                      <w:marRight w:val="480"/>
                      <w:marTop w:val="0"/>
                      <w:marBottom w:val="0"/>
                      <w:divBdr>
                        <w:top w:val="none" w:sz="0" w:space="0" w:color="auto"/>
                        <w:left w:val="none" w:sz="0" w:space="0" w:color="auto"/>
                        <w:bottom w:val="none" w:sz="0" w:space="0" w:color="auto"/>
                        <w:right w:val="none" w:sz="0" w:space="0" w:color="auto"/>
                      </w:divBdr>
                    </w:div>
                    <w:div w:id="1422024774">
                      <w:marLeft w:val="0"/>
                      <w:marRight w:val="480"/>
                      <w:marTop w:val="0"/>
                      <w:marBottom w:val="0"/>
                      <w:divBdr>
                        <w:top w:val="none" w:sz="0" w:space="0" w:color="auto"/>
                        <w:left w:val="none" w:sz="0" w:space="0" w:color="auto"/>
                        <w:bottom w:val="none" w:sz="0" w:space="0" w:color="auto"/>
                        <w:right w:val="none" w:sz="0" w:space="0" w:color="auto"/>
                      </w:divBdr>
                    </w:div>
                    <w:div w:id="113839562">
                      <w:marLeft w:val="0"/>
                      <w:marRight w:val="480"/>
                      <w:marTop w:val="0"/>
                      <w:marBottom w:val="0"/>
                      <w:divBdr>
                        <w:top w:val="none" w:sz="0" w:space="0" w:color="auto"/>
                        <w:left w:val="none" w:sz="0" w:space="0" w:color="auto"/>
                        <w:bottom w:val="none" w:sz="0" w:space="0" w:color="auto"/>
                        <w:right w:val="none" w:sz="0" w:space="0" w:color="auto"/>
                      </w:divBdr>
                    </w:div>
                    <w:div w:id="39199929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707798808">
              <w:marLeft w:val="0"/>
              <w:marRight w:val="0"/>
              <w:marTop w:val="0"/>
              <w:marBottom w:val="0"/>
              <w:divBdr>
                <w:top w:val="none" w:sz="0" w:space="0" w:color="auto"/>
                <w:left w:val="none" w:sz="0" w:space="0" w:color="auto"/>
                <w:bottom w:val="none" w:sz="0" w:space="0" w:color="auto"/>
                <w:right w:val="none" w:sz="0" w:space="0" w:color="auto"/>
              </w:divBdr>
            </w:div>
          </w:divsChild>
        </w:div>
        <w:div w:id="1497383277">
          <w:marLeft w:val="0"/>
          <w:marRight w:val="0"/>
          <w:marTop w:val="480"/>
          <w:marBottom w:val="480"/>
          <w:divBdr>
            <w:top w:val="none" w:sz="0" w:space="0" w:color="auto"/>
            <w:left w:val="none" w:sz="0" w:space="0" w:color="auto"/>
            <w:bottom w:val="none" w:sz="0" w:space="0" w:color="auto"/>
            <w:right w:val="none" w:sz="0" w:space="0" w:color="auto"/>
          </w:divBdr>
          <w:divsChild>
            <w:div w:id="1715544662">
              <w:marLeft w:val="0"/>
              <w:marRight w:val="0"/>
              <w:marTop w:val="0"/>
              <w:marBottom w:val="0"/>
              <w:divBdr>
                <w:top w:val="none" w:sz="0" w:space="0" w:color="auto"/>
                <w:left w:val="none" w:sz="0" w:space="0" w:color="auto"/>
                <w:bottom w:val="none" w:sz="0" w:space="0" w:color="auto"/>
                <w:right w:val="none" w:sz="0" w:space="0" w:color="auto"/>
              </w:divBdr>
            </w:div>
          </w:divsChild>
        </w:div>
        <w:div w:id="56326426">
          <w:marLeft w:val="0"/>
          <w:marRight w:val="0"/>
          <w:marTop w:val="480"/>
          <w:marBottom w:val="480"/>
          <w:divBdr>
            <w:top w:val="none" w:sz="0" w:space="0" w:color="auto"/>
            <w:left w:val="none" w:sz="0" w:space="0" w:color="auto"/>
            <w:bottom w:val="none" w:sz="0" w:space="0" w:color="auto"/>
            <w:right w:val="none" w:sz="0" w:space="0" w:color="auto"/>
          </w:divBdr>
          <w:divsChild>
            <w:div w:id="1860463246">
              <w:marLeft w:val="0"/>
              <w:marRight w:val="0"/>
              <w:marTop w:val="0"/>
              <w:marBottom w:val="0"/>
              <w:divBdr>
                <w:top w:val="none" w:sz="0" w:space="0" w:color="auto"/>
                <w:left w:val="none" w:sz="0" w:space="0" w:color="auto"/>
                <w:bottom w:val="none" w:sz="0" w:space="0" w:color="auto"/>
                <w:right w:val="none" w:sz="0" w:space="0" w:color="auto"/>
              </w:divBdr>
            </w:div>
          </w:divsChild>
        </w:div>
        <w:div w:id="1778402310">
          <w:marLeft w:val="0"/>
          <w:marRight w:val="0"/>
          <w:marTop w:val="480"/>
          <w:marBottom w:val="480"/>
          <w:divBdr>
            <w:top w:val="none" w:sz="0" w:space="0" w:color="auto"/>
            <w:left w:val="none" w:sz="0" w:space="0" w:color="auto"/>
            <w:bottom w:val="none" w:sz="0" w:space="0" w:color="auto"/>
            <w:right w:val="none" w:sz="0" w:space="0" w:color="auto"/>
          </w:divBdr>
          <w:divsChild>
            <w:div w:id="21425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9325">
      <w:bodyDiv w:val="1"/>
      <w:marLeft w:val="0"/>
      <w:marRight w:val="0"/>
      <w:marTop w:val="0"/>
      <w:marBottom w:val="0"/>
      <w:divBdr>
        <w:top w:val="none" w:sz="0" w:space="0" w:color="auto"/>
        <w:left w:val="none" w:sz="0" w:space="0" w:color="auto"/>
        <w:bottom w:val="none" w:sz="0" w:space="0" w:color="auto"/>
        <w:right w:val="none" w:sz="0" w:space="0" w:color="auto"/>
      </w:divBdr>
      <w:divsChild>
        <w:div w:id="47075161">
          <w:marLeft w:val="0"/>
          <w:marRight w:val="0"/>
          <w:marTop w:val="0"/>
          <w:marBottom w:val="0"/>
          <w:divBdr>
            <w:top w:val="none" w:sz="0" w:space="0" w:color="auto"/>
            <w:left w:val="none" w:sz="0" w:space="0" w:color="auto"/>
            <w:bottom w:val="none" w:sz="0" w:space="0" w:color="auto"/>
            <w:right w:val="none" w:sz="0" w:space="0" w:color="auto"/>
          </w:divBdr>
          <w:divsChild>
            <w:div w:id="195892622">
              <w:marLeft w:val="0"/>
              <w:marRight w:val="0"/>
              <w:marTop w:val="0"/>
              <w:marBottom w:val="0"/>
              <w:divBdr>
                <w:top w:val="none" w:sz="0" w:space="0" w:color="auto"/>
                <w:left w:val="none" w:sz="0" w:space="0" w:color="auto"/>
                <w:bottom w:val="none" w:sz="0" w:space="0" w:color="auto"/>
                <w:right w:val="none" w:sz="0" w:space="0" w:color="auto"/>
              </w:divBdr>
            </w:div>
          </w:divsChild>
        </w:div>
        <w:div w:id="399253711">
          <w:marLeft w:val="0"/>
          <w:marRight w:val="0"/>
          <w:marTop w:val="0"/>
          <w:marBottom w:val="0"/>
          <w:divBdr>
            <w:top w:val="none" w:sz="0" w:space="0" w:color="auto"/>
            <w:left w:val="none" w:sz="0" w:space="0" w:color="auto"/>
            <w:bottom w:val="none" w:sz="0" w:space="0" w:color="auto"/>
            <w:right w:val="none" w:sz="0" w:space="0" w:color="auto"/>
          </w:divBdr>
          <w:divsChild>
            <w:div w:id="3783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1450">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48921322">
      <w:bodyDiv w:val="1"/>
      <w:marLeft w:val="0"/>
      <w:marRight w:val="0"/>
      <w:marTop w:val="0"/>
      <w:marBottom w:val="0"/>
      <w:divBdr>
        <w:top w:val="none" w:sz="0" w:space="0" w:color="auto"/>
        <w:left w:val="none" w:sz="0" w:space="0" w:color="auto"/>
        <w:bottom w:val="none" w:sz="0" w:space="0" w:color="auto"/>
        <w:right w:val="none" w:sz="0" w:space="0" w:color="auto"/>
      </w:divBdr>
      <w:divsChild>
        <w:div w:id="652298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7DCC-227F-4ACA-B6B3-E76C9BB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3354</Words>
  <Characters>1912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2</cp:revision>
  <dcterms:created xsi:type="dcterms:W3CDTF">2025-01-13T11:27:00Z</dcterms:created>
  <dcterms:modified xsi:type="dcterms:W3CDTF">2025-01-13T11:27:00Z</dcterms:modified>
</cp:coreProperties>
</file>